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70" w:rsidRPr="00192E70" w:rsidRDefault="00D01669" w:rsidP="00192E70">
      <w:pPr>
        <w:autoSpaceDE w:val="0"/>
        <w:autoSpaceDN w:val="0"/>
        <w:adjustRightInd w:val="0"/>
        <w:jc w:val="center"/>
        <w:rPr>
          <w:rFonts w:ascii="Arial" w:hAnsi="Arial" w:cs="Arial"/>
          <w:b/>
          <w:bCs/>
          <w:color w:val="231F20"/>
          <w:sz w:val="36"/>
          <w:szCs w:val="36"/>
        </w:rPr>
      </w:pPr>
      <w:r>
        <w:rPr>
          <w:rFonts w:ascii="Arial" w:hAnsi="Arial" w:cs="Arial"/>
          <w:b/>
          <w:bCs/>
          <w:color w:val="231F20"/>
          <w:sz w:val="36"/>
          <w:szCs w:val="36"/>
        </w:rPr>
        <w:t xml:space="preserve">Geografie für alle 1: </w:t>
      </w:r>
      <w:r>
        <w:rPr>
          <w:rFonts w:ascii="Arial" w:hAnsi="Arial" w:cs="Arial"/>
          <w:b/>
          <w:bCs/>
          <w:color w:val="231F20"/>
          <w:sz w:val="36"/>
          <w:szCs w:val="36"/>
        </w:rPr>
        <w:br/>
      </w:r>
      <w:r w:rsidR="00192E70" w:rsidRPr="00192E70">
        <w:rPr>
          <w:rFonts w:ascii="Arial" w:hAnsi="Arial" w:cs="Arial"/>
          <w:b/>
          <w:bCs/>
          <w:color w:val="231F20"/>
          <w:sz w:val="36"/>
          <w:szCs w:val="36"/>
        </w:rPr>
        <w:t>Jahresplanung unter Berücksichtigung des Kompetenzerwerbs</w:t>
      </w:r>
    </w:p>
    <w:p w:rsidR="003C4FBA" w:rsidRDefault="00D01669" w:rsidP="00D01669">
      <w:pPr>
        <w:autoSpaceDE w:val="0"/>
        <w:autoSpaceDN w:val="0"/>
        <w:adjustRightInd w:val="0"/>
        <w:spacing w:before="120" w:after="120"/>
        <w:rPr>
          <w:rFonts w:ascii="Arial" w:hAnsi="Arial" w:cs="Arial"/>
          <w:color w:val="231F20"/>
        </w:rPr>
      </w:pPr>
      <w:r>
        <w:rPr>
          <w:rFonts w:ascii="MyriadPro-Regular" w:hAnsi="MyriadPro-Regular" w:cs="MyriadPro-Regular"/>
          <w:color w:val="231F20"/>
        </w:rPr>
        <w:t>Das Lehrbuch „Geografie für alle“ ermöglicht einen kompetenzorientierten Unterricht. Die folgenden Kompetenzen, die sich am Lehrplan orientieren und auf bereits vorhandenen Kompetenzen aus der Volksschule aufbauen, werden durch die Verwendung des Buches „Geografie für alle“ in der Sekundarstufe I vermittelt</w:t>
      </w:r>
      <w:r w:rsidR="003C4FBA" w:rsidRPr="003C4FBA">
        <w:rPr>
          <w:rFonts w:ascii="Arial" w:hAnsi="Arial" w:cs="Arial"/>
          <w:color w:val="231F20"/>
        </w:rPr>
        <w:t>.</w:t>
      </w:r>
    </w:p>
    <w:p w:rsidR="00192E70" w:rsidRPr="001F22C8" w:rsidRDefault="00D01669" w:rsidP="00E83018">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O</w:t>
      </w:r>
      <w:r w:rsidR="00192E70" w:rsidRPr="001F22C8">
        <w:rPr>
          <w:rFonts w:ascii="Arial" w:hAnsi="Arial" w:cs="Arial"/>
          <w:b/>
          <w:color w:val="231F20"/>
          <w:u w:val="single"/>
        </w:rPr>
        <w:t xml:space="preserve">: </w:t>
      </w:r>
      <w:r w:rsidR="001F22C8" w:rsidRPr="001F22C8">
        <w:rPr>
          <w:rFonts w:ascii="Arial" w:hAnsi="Arial" w:cs="Arial"/>
          <w:b/>
          <w:color w:val="231F20"/>
          <w:u w:val="single"/>
        </w:rPr>
        <w:tab/>
      </w:r>
      <w:r>
        <w:rPr>
          <w:rFonts w:ascii="Arial" w:hAnsi="Arial" w:cs="Arial"/>
          <w:b/>
          <w:bCs/>
          <w:color w:val="231F20"/>
          <w:u w:val="single"/>
        </w:rPr>
        <w:t>Orientierungskompetenz</w:t>
      </w:r>
    </w:p>
    <w:p w:rsidR="00192E70"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w:t>
      </w:r>
      <w:r w:rsidR="003C4FBA" w:rsidRPr="00D01669">
        <w:rPr>
          <w:rFonts w:ascii="Arial" w:hAnsi="Arial" w:cs="Arial"/>
          <w:b/>
          <w:color w:val="231F20"/>
        </w:rPr>
        <w:t>1</w:t>
      </w:r>
      <w:r w:rsidR="001F22C8" w:rsidRPr="00D01669">
        <w:rPr>
          <w:rFonts w:ascii="Arial" w:hAnsi="Arial" w:cs="Arial"/>
          <w:b/>
          <w:color w:val="231F20"/>
        </w:rPr>
        <w:t>:</w:t>
      </w:r>
      <w:r w:rsidR="001F22C8" w:rsidRPr="00D01669">
        <w:rPr>
          <w:rFonts w:ascii="Arial" w:hAnsi="Arial" w:cs="Arial"/>
          <w:color w:val="231F20"/>
        </w:rPr>
        <w:tab/>
      </w:r>
      <w:r w:rsidRPr="00D01669">
        <w:rPr>
          <w:rFonts w:ascii="Arial" w:hAnsi="Arial" w:cs="Arial"/>
          <w:color w:val="231F20"/>
        </w:rPr>
        <w:t>Ich kann die räumliche Strukturiertheit der Umwelt bewusst wahrnehmen.</w:t>
      </w:r>
    </w:p>
    <w:p w:rsidR="00192E70"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w:t>
      </w:r>
      <w:r w:rsidR="003C4FBA" w:rsidRPr="00D01669">
        <w:rPr>
          <w:rFonts w:ascii="Arial" w:hAnsi="Arial" w:cs="Arial"/>
          <w:b/>
          <w:color w:val="231F20"/>
        </w:rPr>
        <w:t>2</w:t>
      </w:r>
      <w:r w:rsidR="001F22C8" w:rsidRPr="00D01669">
        <w:rPr>
          <w:rFonts w:ascii="Arial" w:hAnsi="Arial" w:cs="Arial"/>
          <w:b/>
          <w:color w:val="231F20"/>
        </w:rPr>
        <w:t>:</w:t>
      </w:r>
      <w:r w:rsidR="001F22C8" w:rsidRPr="00D01669">
        <w:rPr>
          <w:rFonts w:ascii="Arial" w:hAnsi="Arial" w:cs="Arial"/>
          <w:color w:val="231F20"/>
        </w:rPr>
        <w:tab/>
      </w:r>
      <w:r w:rsidRPr="00D01669">
        <w:rPr>
          <w:rFonts w:ascii="Arial" w:hAnsi="Arial" w:cs="Arial"/>
          <w:color w:val="231F20"/>
        </w:rPr>
        <w:t>Ich bin in der Lage, mit Hilfe von Orientierungs- und Bezugssystemen topografisches Wissen anzuwenden.</w:t>
      </w:r>
    </w:p>
    <w:p w:rsidR="00D01669"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O3:</w:t>
      </w:r>
      <w:r w:rsidRPr="00D01669">
        <w:rPr>
          <w:rFonts w:ascii="Arial" w:hAnsi="Arial" w:cs="Arial"/>
          <w:color w:val="231F20"/>
        </w:rPr>
        <w:tab/>
        <w:t>Ich kann raumbezogene Informationen erwerben, einordnen und umsetzen.</w:t>
      </w:r>
    </w:p>
    <w:p w:rsidR="00D01669" w:rsidRPr="00D01669" w:rsidRDefault="00D01669" w:rsidP="00E83018">
      <w:pPr>
        <w:autoSpaceDE w:val="0"/>
        <w:autoSpaceDN w:val="0"/>
        <w:adjustRightInd w:val="0"/>
        <w:spacing w:after="80"/>
        <w:ind w:left="709" w:hanging="709"/>
        <w:rPr>
          <w:rFonts w:ascii="Arial" w:hAnsi="Arial" w:cs="Arial"/>
          <w:color w:val="231F20"/>
        </w:rPr>
      </w:pPr>
      <w:r w:rsidRPr="00D01669">
        <w:rPr>
          <w:rFonts w:ascii="Arial" w:hAnsi="Arial" w:cs="Arial"/>
          <w:b/>
          <w:color w:val="231F20"/>
        </w:rPr>
        <w:t>O4:</w:t>
      </w:r>
      <w:r w:rsidRPr="00D01669">
        <w:rPr>
          <w:rFonts w:ascii="Arial" w:hAnsi="Arial" w:cs="Arial"/>
          <w:color w:val="231F20"/>
        </w:rPr>
        <w:tab/>
        <w:t>Ich bin in der Lage, aus dem angeeigneten Wissen Einsichten zu gewinnen.</w:t>
      </w:r>
    </w:p>
    <w:p w:rsidR="00D01669" w:rsidRPr="00D01669" w:rsidRDefault="00D01669" w:rsidP="00A72E33">
      <w:pPr>
        <w:autoSpaceDE w:val="0"/>
        <w:autoSpaceDN w:val="0"/>
        <w:adjustRightInd w:val="0"/>
        <w:spacing w:after="240"/>
        <w:ind w:left="709" w:hanging="709"/>
        <w:rPr>
          <w:rFonts w:ascii="Arial" w:hAnsi="Arial" w:cs="Arial"/>
          <w:color w:val="231F20"/>
        </w:rPr>
      </w:pPr>
      <w:r w:rsidRPr="00D01669">
        <w:rPr>
          <w:rFonts w:ascii="Arial" w:hAnsi="Arial" w:cs="Arial"/>
          <w:b/>
          <w:color w:val="231F20"/>
        </w:rPr>
        <w:t>O5:</w:t>
      </w:r>
      <w:r w:rsidRPr="00D01669">
        <w:rPr>
          <w:rFonts w:ascii="Arial" w:hAnsi="Arial" w:cs="Arial"/>
          <w:color w:val="231F20"/>
        </w:rPr>
        <w:tab/>
        <w:t>Ich kann die so gewonnenen Einsichten in die jeweilige Lebenswelt transferieren.</w:t>
      </w:r>
    </w:p>
    <w:p w:rsidR="003C4FBA" w:rsidRDefault="003C4FBA" w:rsidP="00D01669">
      <w:pPr>
        <w:autoSpaceDE w:val="0"/>
        <w:autoSpaceDN w:val="0"/>
        <w:adjustRightInd w:val="0"/>
        <w:spacing w:before="120" w:after="80"/>
        <w:ind w:left="709" w:hanging="709"/>
        <w:rPr>
          <w:rFonts w:ascii="Arial" w:hAnsi="Arial" w:cs="Arial"/>
          <w:b/>
          <w:bCs/>
          <w:color w:val="231F20"/>
          <w:u w:val="single"/>
        </w:rPr>
      </w:pPr>
      <w:r w:rsidRPr="003C4FBA">
        <w:rPr>
          <w:rFonts w:ascii="Arial" w:hAnsi="Arial" w:cs="Arial"/>
          <w:b/>
          <w:bCs/>
          <w:color w:val="231F20"/>
          <w:u w:val="single"/>
        </w:rPr>
        <w:t xml:space="preserve">M: </w:t>
      </w:r>
      <w:r>
        <w:rPr>
          <w:rFonts w:ascii="Arial" w:hAnsi="Arial" w:cs="Arial"/>
          <w:b/>
          <w:bCs/>
          <w:color w:val="231F20"/>
          <w:u w:val="single"/>
        </w:rPr>
        <w:tab/>
      </w:r>
      <w:r w:rsidRPr="003C4FBA">
        <w:rPr>
          <w:rFonts w:ascii="Arial" w:hAnsi="Arial" w:cs="Arial"/>
          <w:b/>
          <w:bCs/>
          <w:color w:val="231F20"/>
          <w:u w:val="single"/>
        </w:rPr>
        <w:t>Methodenkompetenz</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M1:</w:t>
      </w:r>
      <w:r w:rsidRPr="00EB473B">
        <w:rPr>
          <w:rFonts w:ascii="Arial" w:hAnsi="Arial" w:cs="Arial"/>
          <w:color w:val="231F20"/>
        </w:rPr>
        <w:tab/>
      </w:r>
      <w:r w:rsidR="00D01669" w:rsidRPr="00EB473B">
        <w:rPr>
          <w:rFonts w:ascii="Arial" w:hAnsi="Arial" w:cs="Arial"/>
          <w:color w:val="231F20"/>
        </w:rPr>
        <w:t>Ich kann einfache Modelle und Versuche durchführen und auswerten.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M2:</w:t>
      </w:r>
      <w:r w:rsidRPr="00EB473B">
        <w:rPr>
          <w:rFonts w:ascii="Arial" w:hAnsi="Arial" w:cs="Arial"/>
          <w:color w:val="231F20"/>
        </w:rPr>
        <w:tab/>
      </w:r>
      <w:r w:rsidR="00D01669" w:rsidRPr="00EB473B">
        <w:rPr>
          <w:rFonts w:ascii="Arial" w:hAnsi="Arial" w:cs="Arial"/>
          <w:color w:val="231F20"/>
        </w:rPr>
        <w:t>Ich bin in der Lage, die Ergebnisse dieser Versuche zu analysieren.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M3</w:t>
      </w:r>
      <w:r w:rsidRPr="00EB473B">
        <w:rPr>
          <w:rFonts w:ascii="Arial" w:hAnsi="Arial" w:cs="Arial"/>
          <w:color w:val="231F20"/>
        </w:rPr>
        <w:t>:</w:t>
      </w:r>
      <w:r w:rsidRPr="00EB473B">
        <w:rPr>
          <w:rFonts w:ascii="Arial" w:hAnsi="Arial" w:cs="Arial"/>
          <w:color w:val="231F20"/>
        </w:rPr>
        <w:tab/>
      </w:r>
      <w:r w:rsidR="00D01669" w:rsidRPr="00EB473B">
        <w:rPr>
          <w:rFonts w:ascii="Arial" w:hAnsi="Arial" w:cs="Arial"/>
          <w:color w:val="231F20"/>
        </w:rPr>
        <w:t>Ich kann thematische Karten interpretieren und analysieren.</w:t>
      </w:r>
    </w:p>
    <w:p w:rsidR="003C4FBA" w:rsidRPr="00EB473B" w:rsidRDefault="003C4FBA"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M4:</w:t>
      </w:r>
      <w:r w:rsidRPr="00EB473B">
        <w:rPr>
          <w:rFonts w:ascii="Arial" w:hAnsi="Arial" w:cs="Arial"/>
          <w:color w:val="231F20"/>
        </w:rPr>
        <w:tab/>
      </w:r>
      <w:r w:rsidR="00D01669" w:rsidRPr="00EB473B">
        <w:rPr>
          <w:rFonts w:ascii="Arial" w:hAnsi="Arial" w:cs="Arial"/>
          <w:color w:val="231F20"/>
        </w:rPr>
        <w:t>Ich kann unterschiedliche Diagramme erstellen, interpretieren und analysieren.</w:t>
      </w:r>
    </w:p>
    <w:p w:rsidR="00D01669"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M5:</w:t>
      </w:r>
      <w:r w:rsidRPr="00EB473B">
        <w:rPr>
          <w:rFonts w:ascii="Arial" w:hAnsi="Arial" w:cs="Arial"/>
          <w:color w:val="231F20"/>
        </w:rPr>
        <w:tab/>
        <w:t>Ich kann Statistiken lesen, auswerten und analysieren.</w:t>
      </w:r>
    </w:p>
    <w:p w:rsidR="00D01669"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M6:</w:t>
      </w:r>
      <w:r w:rsidRPr="00EB473B">
        <w:rPr>
          <w:rFonts w:ascii="Arial" w:hAnsi="Arial" w:cs="Arial"/>
          <w:color w:val="231F20"/>
        </w:rPr>
        <w:tab/>
        <w:t>Ich bin in der Lage, Satellitenbilder auszuwerten und zu analysieren.</w:t>
      </w:r>
    </w:p>
    <w:p w:rsidR="00D01669" w:rsidRPr="00EB473B" w:rsidRDefault="00D01669" w:rsidP="00A72E33">
      <w:pPr>
        <w:autoSpaceDE w:val="0"/>
        <w:autoSpaceDN w:val="0"/>
        <w:adjustRightInd w:val="0"/>
        <w:spacing w:after="240"/>
        <w:ind w:left="709" w:hanging="709"/>
        <w:rPr>
          <w:rFonts w:ascii="Arial" w:hAnsi="Arial" w:cs="Arial"/>
          <w:color w:val="231F20"/>
        </w:rPr>
      </w:pPr>
      <w:r w:rsidRPr="00EB473B">
        <w:rPr>
          <w:rFonts w:ascii="Arial" w:hAnsi="Arial" w:cs="Arial"/>
          <w:b/>
          <w:color w:val="231F20"/>
        </w:rPr>
        <w:t>M7:</w:t>
      </w:r>
      <w:r w:rsidRPr="00EB473B">
        <w:rPr>
          <w:rFonts w:ascii="Arial" w:hAnsi="Arial" w:cs="Arial"/>
          <w:color w:val="231F20"/>
        </w:rPr>
        <w:tab/>
        <w:t>Ich kann meine Ergebnisse in unterschiedlichen Formen präsentieren.</w:t>
      </w:r>
    </w:p>
    <w:p w:rsidR="003C4FBA" w:rsidRPr="00EB473B" w:rsidRDefault="00D01669" w:rsidP="003C4FBA">
      <w:pPr>
        <w:autoSpaceDE w:val="0"/>
        <w:autoSpaceDN w:val="0"/>
        <w:adjustRightInd w:val="0"/>
        <w:spacing w:after="80"/>
        <w:ind w:left="709" w:hanging="709"/>
        <w:rPr>
          <w:rFonts w:ascii="Arial" w:hAnsi="Arial" w:cs="Arial"/>
          <w:b/>
          <w:bCs/>
          <w:color w:val="231F20"/>
          <w:u w:val="single"/>
        </w:rPr>
      </w:pPr>
      <w:r w:rsidRPr="00EB473B">
        <w:rPr>
          <w:rFonts w:ascii="Arial" w:hAnsi="Arial" w:cs="Arial"/>
          <w:b/>
          <w:bCs/>
          <w:color w:val="231F20"/>
          <w:u w:val="single"/>
        </w:rPr>
        <w:t>W</w:t>
      </w:r>
      <w:r w:rsidR="003C4FBA" w:rsidRPr="00EB473B">
        <w:rPr>
          <w:rFonts w:ascii="Arial" w:hAnsi="Arial" w:cs="Arial"/>
          <w:b/>
          <w:bCs/>
          <w:color w:val="231F20"/>
          <w:u w:val="single"/>
        </w:rPr>
        <w:t>:</w:t>
      </w:r>
      <w:r w:rsidR="003C4FBA" w:rsidRPr="00EB473B">
        <w:rPr>
          <w:rFonts w:ascii="Arial" w:hAnsi="Arial" w:cs="Arial"/>
          <w:b/>
          <w:bCs/>
          <w:color w:val="231F20"/>
          <w:u w:val="single"/>
        </w:rPr>
        <w:tab/>
      </w:r>
      <w:r w:rsidRPr="00EB473B">
        <w:rPr>
          <w:rFonts w:ascii="Arial" w:hAnsi="Arial" w:cs="Arial"/>
          <w:b/>
          <w:bCs/>
          <w:color w:val="231F20"/>
          <w:u w:val="single"/>
        </w:rPr>
        <w:t>Wirtschafts</w:t>
      </w:r>
      <w:r w:rsidR="003C4FBA" w:rsidRPr="00EB473B">
        <w:rPr>
          <w:rFonts w:ascii="Arial" w:hAnsi="Arial" w:cs="Arial"/>
          <w:b/>
          <w:bCs/>
          <w:color w:val="231F20"/>
          <w:u w:val="single"/>
        </w:rPr>
        <w:t>kompetenz</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W1</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bin in der Lage, grundlegende Zusammenhänge in betriebs-, volks- und weltwirtschaftlichen Bereichen zu verstehen.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W2</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kann gesamtwirtschaftliche Gesetzmäßigkeiten und Probleme erkennen.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W3</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bin in der Lage, mich mit</w:t>
      </w:r>
      <w:r w:rsidR="00A72E33">
        <w:rPr>
          <w:rFonts w:ascii="Arial" w:hAnsi="Arial" w:cs="Arial"/>
          <w:color w:val="231F20"/>
        </w:rPr>
        <w:t xml:space="preserve"> </w:t>
      </w:r>
      <w:r w:rsidRPr="00EB473B">
        <w:rPr>
          <w:rFonts w:ascii="Arial" w:hAnsi="Arial" w:cs="Arial"/>
          <w:color w:val="231F20"/>
        </w:rPr>
        <w:t>Wirtschaftspolitik auseinander zu setzen.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W4</w:t>
      </w:r>
      <w:r w:rsidR="003C4FBA" w:rsidRPr="00EB473B">
        <w:rPr>
          <w:rFonts w:ascii="Arial" w:hAnsi="Arial" w:cs="Arial"/>
          <w:b/>
          <w:color w:val="231F20"/>
        </w:rPr>
        <w:t>:</w:t>
      </w:r>
      <w:r w:rsidR="003C4FBA" w:rsidRPr="00EB473B">
        <w:rPr>
          <w:rFonts w:ascii="Arial" w:hAnsi="Arial" w:cs="Arial"/>
          <w:color w:val="231F20"/>
        </w:rPr>
        <w:tab/>
      </w:r>
      <w:r w:rsidRPr="00EB473B">
        <w:rPr>
          <w:rFonts w:ascii="Arial" w:hAnsi="Arial" w:cs="Arial"/>
          <w:color w:val="231F20"/>
        </w:rPr>
        <w:t>Ich kann den</w:t>
      </w:r>
      <w:r w:rsidR="00A72E33">
        <w:rPr>
          <w:rFonts w:ascii="Arial" w:hAnsi="Arial" w:cs="Arial"/>
          <w:color w:val="231F20"/>
        </w:rPr>
        <w:t xml:space="preserve"> </w:t>
      </w:r>
      <w:r w:rsidRPr="00EB473B">
        <w:rPr>
          <w:rFonts w:ascii="Arial" w:hAnsi="Arial" w:cs="Arial"/>
          <w:color w:val="231F20"/>
        </w:rPr>
        <w:t>Wandel der Arbeit- und Berufswelt und die zugrundeliegenden Mechanismen interpretieren und analysieren.</w:t>
      </w:r>
    </w:p>
    <w:p w:rsidR="003C4FBA" w:rsidRPr="00EB473B" w:rsidRDefault="00D01669" w:rsidP="003C4FBA">
      <w:pPr>
        <w:autoSpaceDE w:val="0"/>
        <w:autoSpaceDN w:val="0"/>
        <w:adjustRightInd w:val="0"/>
        <w:spacing w:after="80"/>
        <w:ind w:left="709" w:hanging="709"/>
        <w:rPr>
          <w:rFonts w:ascii="Arial" w:hAnsi="Arial" w:cs="Arial"/>
          <w:color w:val="231F20"/>
        </w:rPr>
      </w:pPr>
      <w:r w:rsidRPr="00EB473B">
        <w:rPr>
          <w:rFonts w:ascii="Arial" w:hAnsi="Arial" w:cs="Arial"/>
          <w:b/>
          <w:color w:val="231F20"/>
        </w:rPr>
        <w:t>W5</w:t>
      </w:r>
      <w:r w:rsidR="003C4FBA" w:rsidRPr="00EB473B">
        <w:rPr>
          <w:rFonts w:ascii="Arial" w:hAnsi="Arial" w:cs="Arial"/>
          <w:b/>
          <w:color w:val="231F20"/>
        </w:rPr>
        <w:t>:</w:t>
      </w:r>
      <w:r w:rsidR="003C4FBA" w:rsidRPr="00EB473B">
        <w:rPr>
          <w:rFonts w:ascii="Arial" w:hAnsi="Arial" w:cs="Arial"/>
          <w:b/>
          <w:color w:val="231F20"/>
        </w:rPr>
        <w:tab/>
      </w:r>
      <w:r w:rsidRPr="00EB473B">
        <w:rPr>
          <w:rFonts w:ascii="Arial" w:hAnsi="Arial" w:cs="Arial"/>
          <w:color w:val="231F20"/>
        </w:rPr>
        <w:t>Ich kann ökonomische Fragestellungen unter ethischen Gesichtspunkten bewerten.</w:t>
      </w:r>
    </w:p>
    <w:p w:rsidR="003C4FBA" w:rsidRPr="003C4FBA" w:rsidRDefault="00A72E33" w:rsidP="003C4FBA">
      <w:pPr>
        <w:autoSpaceDE w:val="0"/>
        <w:autoSpaceDN w:val="0"/>
        <w:adjustRightInd w:val="0"/>
        <w:spacing w:after="80"/>
        <w:ind w:left="709" w:hanging="709"/>
        <w:rPr>
          <w:rFonts w:ascii="Arial" w:hAnsi="Arial" w:cs="Arial"/>
          <w:b/>
          <w:bCs/>
          <w:color w:val="231F20"/>
          <w:u w:val="single"/>
        </w:rPr>
      </w:pPr>
      <w:r>
        <w:rPr>
          <w:rFonts w:ascii="Arial" w:hAnsi="Arial" w:cs="Arial"/>
          <w:b/>
          <w:bCs/>
          <w:color w:val="231F20"/>
          <w:u w:val="single"/>
        </w:rPr>
        <w:lastRenderedPageBreak/>
        <w:t>U</w:t>
      </w:r>
      <w:r w:rsidR="003C4FBA" w:rsidRPr="003C4FBA">
        <w:rPr>
          <w:rFonts w:ascii="Arial" w:hAnsi="Arial" w:cs="Arial"/>
          <w:b/>
          <w:bCs/>
          <w:color w:val="231F20"/>
          <w:u w:val="single"/>
        </w:rPr>
        <w:t>:</w:t>
      </w:r>
      <w:r w:rsidR="003C4FBA" w:rsidRPr="003C4FBA">
        <w:rPr>
          <w:rFonts w:ascii="Arial" w:hAnsi="Arial" w:cs="Arial"/>
          <w:b/>
          <w:bCs/>
          <w:color w:val="231F20"/>
          <w:u w:val="single"/>
        </w:rPr>
        <w:tab/>
      </w:r>
      <w:r>
        <w:rPr>
          <w:rFonts w:ascii="Arial" w:hAnsi="Arial" w:cs="Arial"/>
          <w:b/>
          <w:bCs/>
          <w:color w:val="231F20"/>
          <w:u w:val="single"/>
        </w:rPr>
        <w:t>Umweltkompetenz</w:t>
      </w:r>
    </w:p>
    <w:p w:rsidR="003C4FBA" w:rsidRPr="00A72E33" w:rsidRDefault="00A72E33" w:rsidP="00A72E33">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U1</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kann die Entstehung von Naturvorgängen und ihre Auswirkungen auf Mensch und Umwelt erklären.</w:t>
      </w:r>
    </w:p>
    <w:p w:rsidR="003C4FBA"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U2</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kann die Auswirkungen klimatischer Veränderungen auf die Lebenswelt beschreiben.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bCs/>
          <w:color w:val="231F20"/>
        </w:rPr>
        <w:t>U3</w:t>
      </w:r>
      <w:r w:rsidR="003C4FBA" w:rsidRPr="00A72E33">
        <w:rPr>
          <w:rFonts w:ascii="Arial" w:hAnsi="Arial" w:cs="Arial"/>
          <w:b/>
          <w:bCs/>
          <w:color w:val="231F20"/>
        </w:rPr>
        <w:t>:</w:t>
      </w:r>
      <w:r w:rsidR="003C4FBA" w:rsidRPr="00A72E33">
        <w:rPr>
          <w:rFonts w:ascii="Arial" w:hAnsi="Arial" w:cs="Arial"/>
          <w:bCs/>
          <w:color w:val="231F20"/>
        </w:rPr>
        <w:tab/>
      </w:r>
      <w:r w:rsidRPr="00A72E33">
        <w:rPr>
          <w:rFonts w:ascii="Arial" w:hAnsi="Arial" w:cs="Arial"/>
          <w:color w:val="231F20"/>
        </w:rPr>
        <w:t>Ich bin in der Lage, mich mit den Auswirkungen des menschlichen Handelns auf die Natur auseinanderzusetzen und die Auswirkungen zu analysieren.</w:t>
      </w:r>
    </w:p>
    <w:p w:rsidR="00A72E33"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U4:</w:t>
      </w:r>
      <w:r w:rsidRPr="00A72E33">
        <w:rPr>
          <w:rFonts w:ascii="Arial" w:hAnsi="Arial" w:cs="Arial"/>
          <w:bCs/>
          <w:color w:val="231F20"/>
        </w:rPr>
        <w:tab/>
      </w:r>
      <w:r w:rsidRPr="00A72E33">
        <w:rPr>
          <w:rFonts w:ascii="Arial" w:hAnsi="Arial" w:cs="Arial"/>
          <w:color w:val="231F20"/>
        </w:rPr>
        <w:t>Ich kann unterschiedliche Interessensgegensätze erkennen und interpretieren.</w:t>
      </w:r>
    </w:p>
    <w:p w:rsidR="00A72E33" w:rsidRPr="00A72E33" w:rsidRDefault="00A72E33" w:rsidP="003C4FBA">
      <w:pPr>
        <w:autoSpaceDE w:val="0"/>
        <w:autoSpaceDN w:val="0"/>
        <w:adjustRightInd w:val="0"/>
        <w:spacing w:after="80"/>
        <w:ind w:left="709" w:hanging="709"/>
        <w:rPr>
          <w:rFonts w:ascii="Arial" w:hAnsi="Arial" w:cs="Arial"/>
          <w:bCs/>
          <w:color w:val="231F20"/>
        </w:rPr>
      </w:pPr>
      <w:r w:rsidRPr="00A72E33">
        <w:rPr>
          <w:rFonts w:ascii="Arial" w:hAnsi="Arial" w:cs="Arial"/>
          <w:b/>
          <w:bCs/>
          <w:color w:val="231F20"/>
        </w:rPr>
        <w:t>U5:</w:t>
      </w:r>
      <w:r w:rsidRPr="00A72E33">
        <w:rPr>
          <w:rFonts w:ascii="Arial" w:hAnsi="Arial" w:cs="Arial"/>
          <w:bCs/>
          <w:color w:val="231F20"/>
        </w:rPr>
        <w:tab/>
      </w:r>
      <w:r w:rsidRPr="00A72E33">
        <w:rPr>
          <w:rFonts w:ascii="Arial" w:hAnsi="Arial" w:cs="Arial"/>
          <w:color w:val="231F20"/>
        </w:rPr>
        <w:t>Ich kann den Zusammenhang zwischen Umweltbedingungen und Gesundheit erkennen und analysieren.</w:t>
      </w:r>
    </w:p>
    <w:p w:rsidR="00A72E33" w:rsidRPr="00A72E33" w:rsidRDefault="00A72E33" w:rsidP="00A72E33">
      <w:pPr>
        <w:autoSpaceDE w:val="0"/>
        <w:autoSpaceDN w:val="0"/>
        <w:adjustRightInd w:val="0"/>
        <w:spacing w:after="240"/>
        <w:ind w:left="709" w:hanging="709"/>
        <w:rPr>
          <w:rFonts w:ascii="Arial" w:hAnsi="Arial" w:cs="Arial"/>
          <w:bCs/>
          <w:color w:val="231F20"/>
        </w:rPr>
      </w:pPr>
      <w:r w:rsidRPr="00A72E33">
        <w:rPr>
          <w:rFonts w:ascii="Arial" w:hAnsi="Arial" w:cs="Arial"/>
          <w:b/>
          <w:bCs/>
          <w:color w:val="231F20"/>
        </w:rPr>
        <w:t>U6:</w:t>
      </w:r>
      <w:r w:rsidRPr="00A72E33">
        <w:rPr>
          <w:rFonts w:ascii="Arial" w:hAnsi="Arial" w:cs="Arial"/>
          <w:bCs/>
          <w:color w:val="231F20"/>
        </w:rPr>
        <w:tab/>
      </w:r>
      <w:r w:rsidRPr="00A72E33">
        <w:rPr>
          <w:rFonts w:ascii="Arial" w:hAnsi="Arial" w:cs="Arial"/>
          <w:color w:val="231F20"/>
        </w:rPr>
        <w:t>Ich bin in der Lage, an einer verantwortungsbewussten Gestaltung des Lebensraums teilzuhaben.</w:t>
      </w:r>
    </w:p>
    <w:p w:rsidR="003C4FBA" w:rsidRPr="00FE3F3D" w:rsidRDefault="00A72E33" w:rsidP="003C4FBA">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G</w:t>
      </w:r>
      <w:r w:rsidR="003C4FBA" w:rsidRPr="00FE3F3D">
        <w:rPr>
          <w:rFonts w:ascii="Arial" w:hAnsi="Arial" w:cs="Arial"/>
          <w:b/>
          <w:color w:val="231F20"/>
          <w:u w:val="single"/>
        </w:rPr>
        <w:t>:</w:t>
      </w:r>
      <w:r w:rsidR="003C4FBA" w:rsidRPr="00FE3F3D">
        <w:rPr>
          <w:rFonts w:ascii="Arial" w:hAnsi="Arial" w:cs="Arial"/>
          <w:b/>
          <w:color w:val="231F20"/>
          <w:u w:val="single"/>
        </w:rPr>
        <w:tab/>
      </w:r>
      <w:r>
        <w:rPr>
          <w:rFonts w:ascii="Arial" w:hAnsi="Arial" w:cs="Arial"/>
          <w:b/>
          <w:color w:val="231F20"/>
          <w:u w:val="single"/>
        </w:rPr>
        <w:t>Gesellschafts</w:t>
      </w:r>
      <w:r w:rsidR="003C4FBA" w:rsidRPr="00FE3F3D">
        <w:rPr>
          <w:rFonts w:ascii="Arial" w:hAnsi="Arial" w:cs="Arial"/>
          <w:b/>
          <w:color w:val="231F20"/>
          <w:u w:val="single"/>
        </w:rPr>
        <w:t>kompetenz</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G1</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mich mit der Rolle von Massenmedien auseinandersetzen.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G2</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in der Lage, die Rolle von Massenmedien kritisch zu bewerten.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G3</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geschlechtsspezifische Unterschiede in verschiedenen Systemen erkennen und analysieren.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G4:</w:t>
      </w:r>
      <w:r w:rsidRPr="00A72E33">
        <w:rPr>
          <w:rFonts w:ascii="Arial" w:hAnsi="Arial" w:cs="Arial"/>
          <w:color w:val="231F20"/>
        </w:rPr>
        <w:tab/>
        <w:t>Ich bin in der Lage, unterschiedliche Gesellschaftssysteme zu erkennen.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G5:</w:t>
      </w:r>
      <w:r w:rsidRPr="00A72E33">
        <w:rPr>
          <w:rFonts w:ascii="Arial" w:hAnsi="Arial" w:cs="Arial"/>
          <w:color w:val="231F20"/>
        </w:rPr>
        <w:tab/>
        <w:t>Ich kann mein Wissen über diese Gesellschaftssysteme reflektieren.</w:t>
      </w:r>
    </w:p>
    <w:p w:rsidR="00A72E33" w:rsidRPr="00A72E33" w:rsidRDefault="00A72E33" w:rsidP="00A72E33">
      <w:pPr>
        <w:autoSpaceDE w:val="0"/>
        <w:autoSpaceDN w:val="0"/>
        <w:adjustRightInd w:val="0"/>
        <w:spacing w:after="240"/>
        <w:ind w:left="709" w:hanging="709"/>
        <w:rPr>
          <w:rFonts w:ascii="Arial" w:hAnsi="Arial" w:cs="Arial"/>
          <w:color w:val="231F20"/>
        </w:rPr>
      </w:pPr>
      <w:r w:rsidRPr="00A72E33">
        <w:rPr>
          <w:rFonts w:ascii="Arial" w:hAnsi="Arial" w:cs="Arial"/>
          <w:b/>
          <w:color w:val="231F20"/>
        </w:rPr>
        <w:t>G6:</w:t>
      </w:r>
      <w:r w:rsidRPr="00A72E33">
        <w:rPr>
          <w:rFonts w:ascii="Arial" w:hAnsi="Arial" w:cs="Arial"/>
          <w:color w:val="231F20"/>
        </w:rPr>
        <w:tab/>
        <w:t>Ich kann meine Rolle als Konsument/Konsumentin kritisch hinterfragen und analysieren.</w:t>
      </w:r>
    </w:p>
    <w:p w:rsidR="003C4FBA" w:rsidRPr="00FE3F3D" w:rsidRDefault="00A72E33" w:rsidP="003C4FBA">
      <w:pPr>
        <w:autoSpaceDE w:val="0"/>
        <w:autoSpaceDN w:val="0"/>
        <w:adjustRightInd w:val="0"/>
        <w:spacing w:after="80"/>
        <w:ind w:left="709" w:hanging="709"/>
        <w:rPr>
          <w:rFonts w:ascii="Arial" w:hAnsi="Arial" w:cs="Arial"/>
          <w:b/>
          <w:color w:val="231F20"/>
          <w:u w:val="single"/>
        </w:rPr>
      </w:pPr>
      <w:r>
        <w:rPr>
          <w:rFonts w:ascii="Arial" w:hAnsi="Arial" w:cs="Arial"/>
          <w:b/>
          <w:color w:val="231F20"/>
          <w:u w:val="single"/>
        </w:rPr>
        <w:t>UK</w:t>
      </w:r>
      <w:r w:rsidR="003C4FBA" w:rsidRPr="00FE3F3D">
        <w:rPr>
          <w:rFonts w:ascii="Arial" w:hAnsi="Arial" w:cs="Arial"/>
          <w:b/>
          <w:color w:val="231F20"/>
          <w:u w:val="single"/>
        </w:rPr>
        <w:t>:</w:t>
      </w:r>
      <w:r w:rsidR="003C4FBA" w:rsidRPr="00FE3F3D">
        <w:rPr>
          <w:rFonts w:ascii="Arial" w:hAnsi="Arial" w:cs="Arial"/>
          <w:b/>
          <w:color w:val="231F20"/>
          <w:u w:val="single"/>
        </w:rPr>
        <w:tab/>
      </w:r>
      <w:r>
        <w:rPr>
          <w:rFonts w:ascii="Arial" w:hAnsi="Arial" w:cs="Arial"/>
          <w:b/>
          <w:color w:val="231F20"/>
          <w:u w:val="single"/>
        </w:rPr>
        <w:t>Urteils- und Kritikkompetenz</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UK1</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in der Lage, meine Argumente möglichst sach- und wertorientiert zu formulieren und zu begründen.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UK2</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bin fähig, mir anhand von wirtschaftlichen und politischen Entscheidungen und Kontroversen ein Urteil zu bilden.</w:t>
      </w:r>
    </w:p>
    <w:p w:rsidR="003C4FBA"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UK3</w:t>
      </w:r>
      <w:r w:rsidR="003C4FBA" w:rsidRPr="00A72E33">
        <w:rPr>
          <w:rFonts w:ascii="Arial" w:hAnsi="Arial" w:cs="Arial"/>
          <w:b/>
          <w:color w:val="231F20"/>
        </w:rPr>
        <w:t>:</w:t>
      </w:r>
      <w:r w:rsidR="003C4FBA" w:rsidRPr="00A72E33">
        <w:rPr>
          <w:rFonts w:ascii="Arial" w:hAnsi="Arial" w:cs="Arial"/>
          <w:color w:val="231F20"/>
        </w:rPr>
        <w:tab/>
      </w:r>
      <w:r w:rsidRPr="00A72E33">
        <w:rPr>
          <w:rFonts w:ascii="Arial" w:hAnsi="Arial" w:cs="Arial"/>
          <w:color w:val="231F20"/>
        </w:rPr>
        <w:t>Ich kann eine eigene Position einnehmen und diese auch vertreten.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UK4:</w:t>
      </w:r>
      <w:r w:rsidRPr="00A72E33">
        <w:rPr>
          <w:rFonts w:ascii="Arial" w:hAnsi="Arial" w:cs="Arial"/>
          <w:color w:val="231F20"/>
        </w:rPr>
        <w:tab/>
        <w:t>Ich kann auf die Positionen anderer eingehen.</w:t>
      </w:r>
    </w:p>
    <w:p w:rsidR="00A72E33" w:rsidRPr="00A72E33" w:rsidRDefault="00A72E33" w:rsidP="003C4FBA">
      <w:pPr>
        <w:autoSpaceDE w:val="0"/>
        <w:autoSpaceDN w:val="0"/>
        <w:adjustRightInd w:val="0"/>
        <w:spacing w:after="80"/>
        <w:ind w:left="709" w:hanging="709"/>
        <w:rPr>
          <w:rFonts w:ascii="Arial" w:hAnsi="Arial" w:cs="Arial"/>
          <w:color w:val="231F20"/>
        </w:rPr>
      </w:pPr>
      <w:r w:rsidRPr="00A72E33">
        <w:rPr>
          <w:rFonts w:ascii="Arial" w:hAnsi="Arial" w:cs="Arial"/>
          <w:b/>
          <w:color w:val="231F20"/>
        </w:rPr>
        <w:t>UK5:</w:t>
      </w:r>
      <w:r w:rsidRPr="00A72E33">
        <w:rPr>
          <w:rFonts w:ascii="Arial" w:hAnsi="Arial" w:cs="Arial"/>
          <w:color w:val="231F20"/>
        </w:rPr>
        <w:tab/>
        <w:t>Ich kann dabei diese in meine Sichtweise aufnehmen und konstruktiv mit anderen zusammenarbeiten.</w:t>
      </w:r>
    </w:p>
    <w:p w:rsidR="00E83018" w:rsidRDefault="00E83018" w:rsidP="00E83018">
      <w:pPr>
        <w:autoSpaceDE w:val="0"/>
        <w:autoSpaceDN w:val="0"/>
        <w:adjustRightInd w:val="0"/>
        <w:spacing w:after="80"/>
        <w:rPr>
          <w:rFonts w:ascii="Arial" w:hAnsi="Arial" w:cs="Arial"/>
          <w:color w:val="231F20"/>
        </w:rPr>
      </w:pPr>
      <w:r>
        <w:rPr>
          <w:rFonts w:ascii="Arial" w:hAnsi="Arial" w:cs="Arial"/>
          <w:color w:val="231F20"/>
        </w:rPr>
        <w:br w:type="page"/>
      </w:r>
    </w:p>
    <w:tbl>
      <w:tblPr>
        <w:tblStyle w:val="Tabellenraster"/>
        <w:tblW w:w="0" w:type="auto"/>
        <w:tblLook w:val="04A0" w:firstRow="1" w:lastRow="0" w:firstColumn="1" w:lastColumn="0" w:noHBand="0" w:noVBand="1"/>
      </w:tblPr>
      <w:tblGrid>
        <w:gridCol w:w="1526"/>
        <w:gridCol w:w="5670"/>
        <w:gridCol w:w="1459"/>
        <w:gridCol w:w="1376"/>
        <w:gridCol w:w="4396"/>
        <w:gridCol w:w="76"/>
      </w:tblGrid>
      <w:tr w:rsidR="0031440F" w:rsidTr="00175680">
        <w:trPr>
          <w:tblHeader/>
        </w:trPr>
        <w:tc>
          <w:tcPr>
            <w:tcW w:w="1526"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lastRenderedPageBreak/>
              <w:t>Monat</w:t>
            </w:r>
          </w:p>
        </w:tc>
        <w:tc>
          <w:tcPr>
            <w:tcW w:w="5670"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sidRPr="00EC6426">
              <w:rPr>
                <w:rFonts w:ascii="Arial" w:hAnsi="Arial" w:cs="Arial"/>
                <w:color w:val="231F20"/>
              </w:rPr>
              <w:t>Lernziel: Die Schüler und Schülerinnen sollen…</w:t>
            </w:r>
          </w:p>
        </w:tc>
        <w:tc>
          <w:tcPr>
            <w:tcW w:w="1459"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t>Kompetenz</w:t>
            </w:r>
          </w:p>
        </w:tc>
        <w:tc>
          <w:tcPr>
            <w:tcW w:w="1376" w:type="dxa"/>
            <w:shd w:val="clear" w:color="auto" w:fill="F2F2F2" w:themeFill="background1" w:themeFillShade="F2"/>
            <w:vAlign w:val="center"/>
          </w:tcPr>
          <w:p w:rsidR="0031440F" w:rsidRDefault="0031440F" w:rsidP="00175680">
            <w:pPr>
              <w:autoSpaceDE w:val="0"/>
              <w:autoSpaceDN w:val="0"/>
              <w:adjustRightInd w:val="0"/>
              <w:spacing w:before="40" w:after="40"/>
              <w:jc w:val="center"/>
              <w:rPr>
                <w:rFonts w:ascii="Arial" w:hAnsi="Arial" w:cs="Arial"/>
                <w:color w:val="231F20"/>
              </w:rPr>
            </w:pPr>
            <w:r>
              <w:rPr>
                <w:rFonts w:ascii="Arial" w:hAnsi="Arial" w:cs="Arial"/>
                <w:color w:val="231F20"/>
              </w:rPr>
              <w:t>Lehrbuch – Kapitel</w:t>
            </w:r>
          </w:p>
        </w:tc>
        <w:tc>
          <w:tcPr>
            <w:tcW w:w="4472" w:type="dxa"/>
            <w:gridSpan w:val="2"/>
            <w:shd w:val="clear" w:color="auto" w:fill="F2F2F2" w:themeFill="background1" w:themeFillShade="F2"/>
            <w:vAlign w:val="center"/>
          </w:tcPr>
          <w:p w:rsidR="0031440F" w:rsidRPr="0031440F" w:rsidRDefault="0031440F" w:rsidP="00175680">
            <w:pPr>
              <w:autoSpaceDE w:val="0"/>
              <w:autoSpaceDN w:val="0"/>
              <w:adjustRightInd w:val="0"/>
              <w:spacing w:before="40" w:after="40"/>
              <w:jc w:val="center"/>
              <w:rPr>
                <w:rFonts w:ascii="Arial" w:hAnsi="Arial" w:cs="Arial"/>
                <w:color w:val="231F20"/>
              </w:rPr>
            </w:pPr>
            <w:r w:rsidRPr="0031440F">
              <w:rPr>
                <w:rFonts w:ascii="Arial" w:hAnsi="Arial" w:cs="Arial"/>
                <w:color w:val="231F20"/>
              </w:rPr>
              <w:t>Fächerübergreifende Projekte</w:t>
            </w:r>
          </w:p>
        </w:tc>
      </w:tr>
      <w:tr w:rsidR="0031440F" w:rsidTr="00175680">
        <w:tc>
          <w:tcPr>
            <w:tcW w:w="14503" w:type="dxa"/>
            <w:gridSpan w:val="6"/>
            <w:shd w:val="clear" w:color="auto" w:fill="808080" w:themeFill="background1" w:themeFillShade="80"/>
          </w:tcPr>
          <w:p w:rsidR="0031440F" w:rsidRPr="00EC6426" w:rsidRDefault="0031440F" w:rsidP="00175680">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UNSERE WELT</w:t>
            </w:r>
          </w:p>
        </w:tc>
      </w:tr>
      <w:tr w:rsidR="0031440F" w:rsidTr="0031440F">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September</w:t>
            </w: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…den Begriff Geografie erklären können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O1</w:t>
            </w:r>
          </w:p>
        </w:tc>
        <w:tc>
          <w:tcPr>
            <w:tcW w:w="1376" w:type="dxa"/>
            <w:tcBorders>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Kap. 1</w:t>
            </w:r>
          </w:p>
        </w:tc>
        <w:tc>
          <w:tcPr>
            <w:tcW w:w="4472" w:type="dxa"/>
            <w:gridSpan w:val="2"/>
            <w:vMerge w:val="restart"/>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M: Maßstab</w:t>
            </w:r>
          </w:p>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WE: Planeten aus Pappmaché herstellen</w:t>
            </w:r>
          </w:p>
          <w:p w:rsid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D: Fantasiereise – Leben auf einem anderen</w:t>
            </w:r>
            <w:r>
              <w:rPr>
                <w:rFonts w:ascii="Arial" w:hAnsi="Arial" w:cs="Arial"/>
                <w:color w:val="231F20"/>
              </w:rPr>
              <w:t xml:space="preserve"> </w:t>
            </w:r>
            <w:r w:rsidRPr="0031440F">
              <w:rPr>
                <w:rFonts w:ascii="Arial" w:hAnsi="Arial" w:cs="Arial"/>
                <w:color w:val="231F20"/>
              </w:rPr>
              <w:t>Planeten;</w:t>
            </w:r>
            <w:r>
              <w:rPr>
                <w:rFonts w:ascii="Arial" w:hAnsi="Arial" w:cs="Arial"/>
                <w:color w:val="231F20"/>
              </w:rPr>
              <w:t xml:space="preserve"> </w:t>
            </w:r>
            <w:r w:rsidRPr="0031440F">
              <w:rPr>
                <w:rFonts w:ascii="Arial" w:hAnsi="Arial" w:cs="Arial"/>
                <w:color w:val="231F20"/>
              </w:rPr>
              <w:t>Wortfeld Sonne</w:t>
            </w: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…die Hauptgebiete der Geografie benennen können.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O1</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…sich damit auseinandersetzen, inwieweit die Menschen den</w:t>
            </w:r>
            <w:r>
              <w:rPr>
                <w:rFonts w:ascii="Arial" w:hAnsi="Arial" w:cs="Arial"/>
                <w:color w:val="231F20"/>
              </w:rPr>
              <w:t xml:space="preserve"> </w:t>
            </w:r>
            <w:r w:rsidRPr="0031440F">
              <w:rPr>
                <w:rFonts w:ascii="Arial" w:hAnsi="Arial" w:cs="Arial"/>
                <w:color w:val="231F20"/>
              </w:rPr>
              <w:t>Lebensraum Erde verändern.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U1</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…wissen, womit sich die</w:t>
            </w:r>
            <w:r>
              <w:rPr>
                <w:rFonts w:ascii="Arial" w:hAnsi="Arial" w:cs="Arial"/>
                <w:color w:val="231F20"/>
              </w:rPr>
              <w:t xml:space="preserve"> </w:t>
            </w:r>
            <w:r w:rsidRPr="0031440F">
              <w:rPr>
                <w:rFonts w:ascii="Arial" w:hAnsi="Arial" w:cs="Arial"/>
                <w:color w:val="231F20"/>
              </w:rPr>
              <w:t>Wirtschaftskunde beschäftigt.</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W1</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…die Hauptgebiete der</w:t>
            </w:r>
            <w:r>
              <w:rPr>
                <w:rFonts w:ascii="Arial" w:hAnsi="Arial" w:cs="Arial"/>
                <w:color w:val="231F20"/>
              </w:rPr>
              <w:t xml:space="preserve"> </w:t>
            </w:r>
            <w:r w:rsidRPr="0031440F">
              <w:rPr>
                <w:rFonts w:ascii="Arial" w:hAnsi="Arial" w:cs="Arial"/>
                <w:color w:val="231F20"/>
              </w:rPr>
              <w:t>Wirtschaftskunde kennen.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W1</w:t>
            </w:r>
          </w:p>
        </w:tc>
        <w:tc>
          <w:tcPr>
            <w:tcW w:w="1376" w:type="dxa"/>
            <w:tcBorders>
              <w:top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…von der Kugelgestalt der Erde wissen.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O1</w:t>
            </w:r>
          </w:p>
        </w:tc>
        <w:tc>
          <w:tcPr>
            <w:tcW w:w="1376" w:type="dxa"/>
            <w:tcBorders>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Kap. 2</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…von Geozentrischem und Heliozentrischem</w:t>
            </w:r>
            <w:r>
              <w:rPr>
                <w:rFonts w:ascii="Arial" w:hAnsi="Arial" w:cs="Arial"/>
                <w:color w:val="231F20"/>
              </w:rPr>
              <w:t xml:space="preserve"> </w:t>
            </w:r>
            <w:r w:rsidRPr="0031440F">
              <w:rPr>
                <w:rFonts w:ascii="Arial" w:hAnsi="Arial" w:cs="Arial"/>
                <w:color w:val="231F20"/>
              </w:rPr>
              <w:t>Weltbild</w:t>
            </w:r>
            <w:r>
              <w:rPr>
                <w:rFonts w:ascii="Arial" w:hAnsi="Arial" w:cs="Arial"/>
                <w:color w:val="231F20"/>
              </w:rPr>
              <w:t xml:space="preserve"> </w:t>
            </w:r>
            <w:r w:rsidRPr="0031440F">
              <w:rPr>
                <w:rFonts w:ascii="Arial" w:hAnsi="Arial" w:cs="Arial"/>
                <w:color w:val="231F20"/>
              </w:rPr>
              <w:t>erfahren.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O3</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…unser Sonnensystem kennenlernen.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O1</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…von der Stellung der Planeten im Sonnensystem wissen.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M1</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…die Entstehung von Tag und Nacht sowie die Entstehung</w:t>
            </w:r>
            <w:r>
              <w:rPr>
                <w:rFonts w:ascii="Arial" w:hAnsi="Arial" w:cs="Arial"/>
                <w:color w:val="231F20"/>
              </w:rPr>
              <w:t xml:space="preserve"> </w:t>
            </w:r>
            <w:r w:rsidRPr="0031440F">
              <w:rPr>
                <w:rFonts w:ascii="Arial" w:hAnsi="Arial" w:cs="Arial"/>
                <w:color w:val="231F20"/>
              </w:rPr>
              <w:t>der Jahreszeiten nachvollziehen können.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O1, M1</w:t>
            </w:r>
          </w:p>
        </w:tc>
        <w:tc>
          <w:tcPr>
            <w:tcW w:w="1376" w:type="dxa"/>
            <w:tcBorders>
              <w:top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…den Globus als verkleinerte Darstellung der Erde erkennen.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O1, M1</w:t>
            </w:r>
          </w:p>
        </w:tc>
        <w:tc>
          <w:tcPr>
            <w:tcW w:w="1376" w:type="dxa"/>
            <w:tcBorders>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Kap. 3</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…den Unterschied zwischen physischen und politischen</w:t>
            </w:r>
            <w:r>
              <w:rPr>
                <w:rFonts w:ascii="Arial" w:hAnsi="Arial" w:cs="Arial"/>
                <w:color w:val="231F20"/>
              </w:rPr>
              <w:t xml:space="preserve"> </w:t>
            </w:r>
            <w:r w:rsidRPr="0031440F">
              <w:rPr>
                <w:rFonts w:ascii="Arial" w:hAnsi="Arial" w:cs="Arial"/>
                <w:color w:val="231F20"/>
              </w:rPr>
              <w:t>Karten kennenlernen.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O3</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…sich mit dem Maßstab auseinandersetzen.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O2, M1, M2</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…eine Landkarte lesen können.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O3</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31440F">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…die Begriffe</w:t>
            </w:r>
            <w:r>
              <w:rPr>
                <w:rFonts w:ascii="Arial" w:hAnsi="Arial" w:cs="Arial"/>
                <w:color w:val="231F20"/>
              </w:rPr>
              <w:t xml:space="preserve"> </w:t>
            </w:r>
            <w:r w:rsidRPr="0031440F">
              <w:rPr>
                <w:rFonts w:ascii="Arial" w:hAnsi="Arial" w:cs="Arial"/>
                <w:color w:val="231F20"/>
              </w:rPr>
              <w:t>„absolute Höhe“ und</w:t>
            </w:r>
            <w:r>
              <w:rPr>
                <w:rFonts w:ascii="Arial" w:hAnsi="Arial" w:cs="Arial"/>
                <w:color w:val="231F20"/>
              </w:rPr>
              <w:t xml:space="preserve"> </w:t>
            </w:r>
            <w:r w:rsidRPr="0031440F">
              <w:rPr>
                <w:rFonts w:ascii="Arial" w:hAnsi="Arial" w:cs="Arial"/>
                <w:color w:val="231F20"/>
              </w:rPr>
              <w:t>„relative Hohe“ kennen.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O1, M1, M2</w:t>
            </w:r>
          </w:p>
        </w:tc>
        <w:tc>
          <w:tcPr>
            <w:tcW w:w="1376" w:type="dxa"/>
            <w:tcBorders>
              <w:top w:val="nil"/>
              <w:bottom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A14AD6">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31440F" w:rsidRDefault="0031440F" w:rsidP="0031440F">
            <w:pPr>
              <w:autoSpaceDE w:val="0"/>
              <w:autoSpaceDN w:val="0"/>
              <w:adjustRightInd w:val="0"/>
              <w:spacing w:before="40" w:after="40"/>
              <w:rPr>
                <w:rFonts w:ascii="Arial" w:hAnsi="Arial" w:cs="Arial"/>
                <w:color w:val="231F20"/>
              </w:rPr>
            </w:pPr>
            <w:r w:rsidRPr="0031440F">
              <w:rPr>
                <w:rFonts w:ascii="Arial" w:hAnsi="Arial" w:cs="Arial"/>
                <w:color w:val="231F20"/>
              </w:rPr>
              <w:t>…Windrose und Kompass beschriften können.</w:t>
            </w:r>
          </w:p>
        </w:tc>
        <w:tc>
          <w:tcPr>
            <w:tcW w:w="1459" w:type="dxa"/>
            <w:vAlign w:val="center"/>
          </w:tcPr>
          <w:p w:rsidR="0031440F" w:rsidRPr="0031440F" w:rsidRDefault="0031440F" w:rsidP="0031440F">
            <w:pPr>
              <w:autoSpaceDE w:val="0"/>
              <w:autoSpaceDN w:val="0"/>
              <w:adjustRightInd w:val="0"/>
              <w:spacing w:before="40" w:after="40"/>
              <w:jc w:val="center"/>
              <w:rPr>
                <w:rFonts w:ascii="Arial" w:hAnsi="Arial" w:cs="Arial"/>
                <w:color w:val="231F20"/>
              </w:rPr>
            </w:pPr>
            <w:r w:rsidRPr="0031440F">
              <w:rPr>
                <w:rFonts w:ascii="Arial" w:hAnsi="Arial" w:cs="Arial"/>
                <w:color w:val="231F20"/>
              </w:rPr>
              <w:t>O2</w:t>
            </w:r>
          </w:p>
        </w:tc>
        <w:tc>
          <w:tcPr>
            <w:tcW w:w="1376" w:type="dxa"/>
            <w:tcBorders>
              <w:top w:val="nil"/>
            </w:tcBorders>
            <w:vAlign w:val="center"/>
          </w:tcPr>
          <w:p w:rsidR="0031440F" w:rsidRPr="0031440F" w:rsidRDefault="0031440F" w:rsidP="0031440F">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A14AD6">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Oktober</w:t>
            </w:r>
          </w:p>
        </w:tc>
        <w:tc>
          <w:tcPr>
            <w:tcW w:w="5670"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…die Kontinente und Ozeane benennen können.</w:t>
            </w:r>
          </w:p>
        </w:tc>
        <w:tc>
          <w:tcPr>
            <w:tcW w:w="1459" w:type="dxa"/>
            <w:vAlign w:val="center"/>
          </w:tcPr>
          <w:p w:rsidR="0031440F"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O2</w:t>
            </w:r>
          </w:p>
        </w:tc>
        <w:tc>
          <w:tcPr>
            <w:tcW w:w="1376"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Kap. 4</w:t>
            </w:r>
          </w:p>
        </w:tc>
        <w:tc>
          <w:tcPr>
            <w:tcW w:w="4472" w:type="dxa"/>
            <w:gridSpan w:val="2"/>
            <w:vMerge w:val="restart"/>
          </w:tcPr>
          <w:p w:rsidR="00A14AD6" w:rsidRPr="00A14AD6" w:rsidRDefault="00A14AD6" w:rsidP="00A14AD6">
            <w:pPr>
              <w:autoSpaceDE w:val="0"/>
              <w:autoSpaceDN w:val="0"/>
              <w:adjustRightInd w:val="0"/>
              <w:spacing w:before="40" w:after="40"/>
              <w:rPr>
                <w:rFonts w:ascii="Arial" w:hAnsi="Arial" w:cs="Arial"/>
                <w:color w:val="231F20"/>
              </w:rPr>
            </w:pPr>
            <w:r>
              <w:rPr>
                <w:rFonts w:ascii="MyriadPro-Regular" w:hAnsi="MyriadPro-Regular" w:cs="MyriadPro-Regular"/>
                <w:color w:val="231F20"/>
              </w:rPr>
              <w:t>E</w:t>
            </w:r>
            <w:r w:rsidRPr="00A14AD6">
              <w:rPr>
                <w:rFonts w:ascii="Arial" w:hAnsi="Arial" w:cs="Arial"/>
                <w:color w:val="231F20"/>
              </w:rPr>
              <w:t>: European Countries</w:t>
            </w:r>
          </w:p>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WE: Europapuzzle und Österreichpuzzle</w:t>
            </w:r>
            <w:r>
              <w:rPr>
                <w:rFonts w:ascii="Arial" w:hAnsi="Arial" w:cs="Arial"/>
                <w:color w:val="231F20"/>
              </w:rPr>
              <w:t xml:space="preserve"> </w:t>
            </w:r>
            <w:r w:rsidRPr="00A14AD6">
              <w:rPr>
                <w:rFonts w:ascii="Arial" w:hAnsi="Arial" w:cs="Arial"/>
                <w:color w:val="231F20"/>
              </w:rPr>
              <w:lastRenderedPageBreak/>
              <w:t>herstellen</w:t>
            </w:r>
          </w:p>
          <w:p w:rsidR="0031440F"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EH: Speisen aus Europa</w:t>
            </w:r>
          </w:p>
        </w:tc>
      </w:tr>
      <w:tr w:rsidR="0031440F" w:rsidTr="00A14AD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…Wissenswertes über jeden Kontinent wissen.</w:t>
            </w:r>
          </w:p>
        </w:tc>
        <w:tc>
          <w:tcPr>
            <w:tcW w:w="1459" w:type="dxa"/>
            <w:vAlign w:val="center"/>
          </w:tcPr>
          <w:p w:rsidR="0031440F"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O1</w:t>
            </w:r>
          </w:p>
        </w:tc>
        <w:tc>
          <w:tcPr>
            <w:tcW w:w="1376" w:type="dxa"/>
            <w:vAlign w:val="center"/>
          </w:tcPr>
          <w:p w:rsidR="0031440F" w:rsidRPr="00A14AD6" w:rsidRDefault="0031440F" w:rsidP="00A14AD6">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A14AD6">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…die Staaten Europas und ihre Hauptstädte kennen.</w:t>
            </w:r>
          </w:p>
        </w:tc>
        <w:tc>
          <w:tcPr>
            <w:tcW w:w="1459" w:type="dxa"/>
            <w:vAlign w:val="center"/>
          </w:tcPr>
          <w:p w:rsidR="0031440F"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O2, M3</w:t>
            </w:r>
          </w:p>
        </w:tc>
        <w:tc>
          <w:tcPr>
            <w:tcW w:w="1376"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Kap. 5</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A14AD6">
        <w:tc>
          <w:tcPr>
            <w:tcW w:w="1526" w:type="dxa"/>
            <w:tcBorders>
              <w:top w:val="nil"/>
              <w:bottom w:val="single" w:sz="4" w:space="0" w:color="auto"/>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…über Österreich, die neun Bundesländer, die</w:t>
            </w:r>
            <w:r>
              <w:rPr>
                <w:rFonts w:ascii="Arial" w:hAnsi="Arial" w:cs="Arial"/>
                <w:color w:val="231F20"/>
              </w:rPr>
              <w:t xml:space="preserve"> </w:t>
            </w:r>
            <w:r w:rsidRPr="00A14AD6">
              <w:rPr>
                <w:rFonts w:ascii="Arial" w:hAnsi="Arial" w:cs="Arial"/>
                <w:color w:val="231F20"/>
              </w:rPr>
              <w:t>Landeshauptstädte und die wichtigsten</w:t>
            </w:r>
            <w:r>
              <w:rPr>
                <w:rFonts w:ascii="Arial" w:hAnsi="Arial" w:cs="Arial"/>
                <w:color w:val="231F20"/>
              </w:rPr>
              <w:t xml:space="preserve"> </w:t>
            </w:r>
            <w:r w:rsidRPr="00A14AD6">
              <w:rPr>
                <w:rFonts w:ascii="Arial" w:hAnsi="Arial" w:cs="Arial"/>
                <w:color w:val="231F20"/>
              </w:rPr>
              <w:t>Wahrzeichen Bescheid</w:t>
            </w:r>
            <w:r>
              <w:rPr>
                <w:rFonts w:ascii="Arial" w:hAnsi="Arial" w:cs="Arial"/>
                <w:color w:val="231F20"/>
              </w:rPr>
              <w:t xml:space="preserve"> </w:t>
            </w:r>
            <w:r w:rsidRPr="00A14AD6">
              <w:rPr>
                <w:rFonts w:ascii="Arial" w:hAnsi="Arial" w:cs="Arial"/>
                <w:color w:val="231F20"/>
              </w:rPr>
              <w:t>wissen.</w:t>
            </w:r>
          </w:p>
        </w:tc>
        <w:tc>
          <w:tcPr>
            <w:tcW w:w="1459" w:type="dxa"/>
            <w:vAlign w:val="center"/>
          </w:tcPr>
          <w:p w:rsidR="0031440F"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O2, M3</w:t>
            </w:r>
          </w:p>
        </w:tc>
        <w:tc>
          <w:tcPr>
            <w:tcW w:w="1376" w:type="dxa"/>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Kap. 6</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A14AD6">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November</w:t>
            </w:r>
          </w:p>
        </w:tc>
        <w:tc>
          <w:tcPr>
            <w:tcW w:w="5670"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…sich auf unterschiedlichen Landkarten zurechtfinden.</w:t>
            </w:r>
          </w:p>
        </w:tc>
        <w:tc>
          <w:tcPr>
            <w:tcW w:w="1459" w:type="dxa"/>
            <w:vAlign w:val="center"/>
          </w:tcPr>
          <w:p w:rsidR="0031440F"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O2, O3, M3</w:t>
            </w:r>
          </w:p>
        </w:tc>
        <w:tc>
          <w:tcPr>
            <w:tcW w:w="1376"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Kap. 7</w:t>
            </w:r>
          </w:p>
        </w:tc>
        <w:tc>
          <w:tcPr>
            <w:tcW w:w="4472" w:type="dxa"/>
            <w:gridSpan w:val="2"/>
            <w:vMerge w:val="restart"/>
          </w:tcPr>
          <w:p w:rsidR="0031440F"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M: Erkennen und Beschreiben von Kleiner-</w:t>
            </w:r>
            <w:r>
              <w:rPr>
                <w:rFonts w:ascii="Arial" w:hAnsi="Arial" w:cs="Arial"/>
                <w:color w:val="231F20"/>
              </w:rPr>
              <w:t xml:space="preserve"> </w:t>
            </w:r>
            <w:r w:rsidRPr="00A14AD6">
              <w:rPr>
                <w:rFonts w:ascii="Arial" w:hAnsi="Arial" w:cs="Arial"/>
                <w:color w:val="231F20"/>
              </w:rPr>
              <w:t>Größer-Beziehungen</w:t>
            </w:r>
          </w:p>
        </w:tc>
      </w:tr>
      <w:tr w:rsidR="0031440F" w:rsidTr="00A14AD6">
        <w:tc>
          <w:tcPr>
            <w:tcW w:w="1526" w:type="dxa"/>
            <w:tcBorders>
              <w:top w:val="nil"/>
              <w:bottom w:val="single" w:sz="4" w:space="0" w:color="auto"/>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…mit dem Register arbeiten können.</w:t>
            </w:r>
          </w:p>
        </w:tc>
        <w:tc>
          <w:tcPr>
            <w:tcW w:w="1459" w:type="dxa"/>
            <w:vAlign w:val="center"/>
          </w:tcPr>
          <w:p w:rsidR="0031440F"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O2</w:t>
            </w:r>
          </w:p>
        </w:tc>
        <w:tc>
          <w:tcPr>
            <w:tcW w:w="1376" w:type="dxa"/>
          </w:tcPr>
          <w:p w:rsidR="0031440F" w:rsidRPr="00A14AD6" w:rsidRDefault="0031440F" w:rsidP="00A14AD6">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A14AD6" w:rsidTr="00175680">
        <w:tc>
          <w:tcPr>
            <w:tcW w:w="14503" w:type="dxa"/>
            <w:gridSpan w:val="6"/>
            <w:shd w:val="clear" w:color="auto" w:fill="808080" w:themeFill="background1" w:themeFillShade="80"/>
          </w:tcPr>
          <w:p w:rsidR="00A14AD6" w:rsidRPr="00F502C7" w:rsidRDefault="00A14AD6" w:rsidP="00175680">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WETTER UND KLIMA</w:t>
            </w:r>
          </w:p>
        </w:tc>
      </w:tr>
      <w:tr w:rsidR="0031440F" w:rsidTr="00A14AD6">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…grundlegende meteorologische Begriffe kennenlernen.</w:t>
            </w:r>
          </w:p>
        </w:tc>
        <w:tc>
          <w:tcPr>
            <w:tcW w:w="1459" w:type="dxa"/>
            <w:vAlign w:val="center"/>
          </w:tcPr>
          <w:p w:rsidR="0031440F"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U1</w:t>
            </w:r>
          </w:p>
        </w:tc>
        <w:tc>
          <w:tcPr>
            <w:tcW w:w="1376" w:type="dxa"/>
            <w:tcBorders>
              <w:bottom w:val="nil"/>
            </w:tcBorders>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Kap. 8</w:t>
            </w:r>
          </w:p>
        </w:tc>
        <w:tc>
          <w:tcPr>
            <w:tcW w:w="4472" w:type="dxa"/>
            <w:gridSpan w:val="2"/>
            <w:vMerge w:val="restart"/>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WE:</w:t>
            </w:r>
            <w:r>
              <w:rPr>
                <w:rFonts w:ascii="Arial" w:hAnsi="Arial" w:cs="Arial"/>
                <w:color w:val="231F20"/>
              </w:rPr>
              <w:t xml:space="preserve"> </w:t>
            </w:r>
            <w:r w:rsidRPr="00A14AD6">
              <w:rPr>
                <w:rFonts w:ascii="Arial" w:hAnsi="Arial" w:cs="Arial"/>
                <w:color w:val="231F20"/>
              </w:rPr>
              <w:t>Windfahnen und</w:t>
            </w:r>
            <w:r>
              <w:rPr>
                <w:rFonts w:ascii="Arial" w:hAnsi="Arial" w:cs="Arial"/>
                <w:color w:val="231F20"/>
              </w:rPr>
              <w:t xml:space="preserve"> </w:t>
            </w:r>
            <w:r w:rsidRPr="00A14AD6">
              <w:rPr>
                <w:rFonts w:ascii="Arial" w:hAnsi="Arial" w:cs="Arial"/>
                <w:color w:val="231F20"/>
              </w:rPr>
              <w:t>Windrad basteln</w:t>
            </w: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…die Elemente, aus denen</w:t>
            </w:r>
            <w:r>
              <w:rPr>
                <w:rFonts w:ascii="Arial" w:hAnsi="Arial" w:cs="Arial"/>
                <w:color w:val="231F20"/>
              </w:rPr>
              <w:t xml:space="preserve"> </w:t>
            </w:r>
            <w:r w:rsidRPr="00A14AD6">
              <w:rPr>
                <w:rFonts w:ascii="Arial" w:hAnsi="Arial" w:cs="Arial"/>
                <w:color w:val="231F20"/>
              </w:rPr>
              <w:t>Wetter besteht, benennen können.</w:t>
            </w:r>
          </w:p>
        </w:tc>
        <w:tc>
          <w:tcPr>
            <w:tcW w:w="1459" w:type="dxa"/>
            <w:vAlign w:val="center"/>
          </w:tcPr>
          <w:p w:rsidR="00A14AD6"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U1</w:t>
            </w:r>
          </w:p>
        </w:tc>
        <w:tc>
          <w:tcPr>
            <w:tcW w:w="1376" w:type="dxa"/>
            <w:tcBorders>
              <w:top w:val="nil"/>
              <w:bottom w:val="nil"/>
            </w:tcBorders>
            <w:vAlign w:val="center"/>
          </w:tcPr>
          <w:p w:rsidR="00A14AD6" w:rsidRPr="00A14AD6" w:rsidRDefault="00A14AD6" w:rsidP="00A14AD6">
            <w:pPr>
              <w:autoSpaceDE w:val="0"/>
              <w:autoSpaceDN w:val="0"/>
              <w:adjustRightInd w:val="0"/>
              <w:spacing w:before="40" w:after="40"/>
              <w:rPr>
                <w:rFonts w:ascii="Arial" w:hAnsi="Arial" w:cs="Arial"/>
                <w:color w:val="231F20"/>
              </w:rPr>
            </w:pPr>
          </w:p>
        </w:tc>
        <w:tc>
          <w:tcPr>
            <w:tcW w:w="4472" w:type="dxa"/>
            <w:gridSpan w:val="2"/>
            <w:vMerge/>
          </w:tcPr>
          <w:p w:rsidR="00A14AD6" w:rsidRDefault="00A14AD6" w:rsidP="00175680">
            <w:pPr>
              <w:autoSpaceDE w:val="0"/>
              <w:autoSpaceDN w:val="0"/>
              <w:adjustRightInd w:val="0"/>
              <w:spacing w:before="40" w:after="40"/>
              <w:rPr>
                <w:rFonts w:ascii="Arial" w:hAnsi="Arial" w:cs="Arial"/>
                <w:color w:val="231F20"/>
              </w:rPr>
            </w:pP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…den Unterschied zwischen</w:t>
            </w:r>
            <w:r>
              <w:rPr>
                <w:rFonts w:ascii="Arial" w:hAnsi="Arial" w:cs="Arial"/>
                <w:color w:val="231F20"/>
              </w:rPr>
              <w:t xml:space="preserve"> </w:t>
            </w:r>
            <w:r w:rsidRPr="00A14AD6">
              <w:rPr>
                <w:rFonts w:ascii="Arial" w:hAnsi="Arial" w:cs="Arial"/>
                <w:color w:val="231F20"/>
              </w:rPr>
              <w:t>Wetter und Klima erfassen.</w:t>
            </w:r>
          </w:p>
        </w:tc>
        <w:tc>
          <w:tcPr>
            <w:tcW w:w="1459" w:type="dxa"/>
            <w:vAlign w:val="center"/>
          </w:tcPr>
          <w:p w:rsidR="00A14AD6"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U1</w:t>
            </w:r>
          </w:p>
        </w:tc>
        <w:tc>
          <w:tcPr>
            <w:tcW w:w="1376" w:type="dxa"/>
            <w:tcBorders>
              <w:top w:val="nil"/>
              <w:bottom w:val="nil"/>
            </w:tcBorders>
            <w:vAlign w:val="center"/>
          </w:tcPr>
          <w:p w:rsidR="00A14AD6" w:rsidRPr="00A14AD6" w:rsidRDefault="00A14AD6" w:rsidP="00A14AD6">
            <w:pPr>
              <w:autoSpaceDE w:val="0"/>
              <w:autoSpaceDN w:val="0"/>
              <w:adjustRightInd w:val="0"/>
              <w:spacing w:before="40" w:after="40"/>
              <w:rPr>
                <w:rFonts w:ascii="Arial" w:hAnsi="Arial" w:cs="Arial"/>
                <w:color w:val="231F20"/>
              </w:rPr>
            </w:pPr>
          </w:p>
        </w:tc>
        <w:tc>
          <w:tcPr>
            <w:tcW w:w="4472" w:type="dxa"/>
            <w:gridSpan w:val="2"/>
            <w:vMerge/>
          </w:tcPr>
          <w:p w:rsidR="00A14AD6" w:rsidRDefault="00A14AD6" w:rsidP="00175680">
            <w:pPr>
              <w:autoSpaceDE w:val="0"/>
              <w:autoSpaceDN w:val="0"/>
              <w:adjustRightInd w:val="0"/>
              <w:spacing w:before="40" w:after="40"/>
              <w:rPr>
                <w:rFonts w:ascii="Arial" w:hAnsi="Arial" w:cs="Arial"/>
                <w:color w:val="231F20"/>
              </w:rPr>
            </w:pP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…unterschiedliche Messgeräte und ihre Nutzung kennen.</w:t>
            </w:r>
          </w:p>
        </w:tc>
        <w:tc>
          <w:tcPr>
            <w:tcW w:w="1459" w:type="dxa"/>
            <w:vAlign w:val="center"/>
          </w:tcPr>
          <w:p w:rsidR="00A14AD6"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U1, M1, M2</w:t>
            </w:r>
          </w:p>
        </w:tc>
        <w:tc>
          <w:tcPr>
            <w:tcW w:w="1376" w:type="dxa"/>
            <w:tcBorders>
              <w:top w:val="nil"/>
              <w:bottom w:val="nil"/>
            </w:tcBorders>
            <w:vAlign w:val="center"/>
          </w:tcPr>
          <w:p w:rsidR="00A14AD6" w:rsidRPr="00A14AD6" w:rsidRDefault="00A14AD6" w:rsidP="00A14AD6">
            <w:pPr>
              <w:autoSpaceDE w:val="0"/>
              <w:autoSpaceDN w:val="0"/>
              <w:adjustRightInd w:val="0"/>
              <w:spacing w:before="40" w:after="40"/>
              <w:rPr>
                <w:rFonts w:ascii="Arial" w:hAnsi="Arial" w:cs="Arial"/>
                <w:color w:val="231F20"/>
              </w:rPr>
            </w:pPr>
          </w:p>
        </w:tc>
        <w:tc>
          <w:tcPr>
            <w:tcW w:w="4472" w:type="dxa"/>
            <w:gridSpan w:val="2"/>
            <w:vMerge/>
          </w:tcPr>
          <w:p w:rsidR="00A14AD6" w:rsidRDefault="00A14AD6" w:rsidP="00175680">
            <w:pPr>
              <w:autoSpaceDE w:val="0"/>
              <w:autoSpaceDN w:val="0"/>
              <w:adjustRightInd w:val="0"/>
              <w:spacing w:before="40" w:after="40"/>
              <w:rPr>
                <w:rFonts w:ascii="Arial" w:hAnsi="Arial" w:cs="Arial"/>
                <w:color w:val="231F20"/>
              </w:rPr>
            </w:pP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…über die Aufgaben von Meteorologen und</w:t>
            </w:r>
            <w:r>
              <w:rPr>
                <w:rFonts w:ascii="Arial" w:hAnsi="Arial" w:cs="Arial"/>
                <w:color w:val="231F20"/>
              </w:rPr>
              <w:t xml:space="preserve"> </w:t>
            </w:r>
            <w:r w:rsidRPr="00A14AD6">
              <w:rPr>
                <w:rFonts w:ascii="Arial" w:hAnsi="Arial" w:cs="Arial"/>
                <w:color w:val="231F20"/>
              </w:rPr>
              <w:t>Meteorologinnen Bescheid wissen.</w:t>
            </w:r>
          </w:p>
        </w:tc>
        <w:tc>
          <w:tcPr>
            <w:tcW w:w="1459" w:type="dxa"/>
            <w:vAlign w:val="center"/>
          </w:tcPr>
          <w:p w:rsidR="00A14AD6"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O4</w:t>
            </w:r>
          </w:p>
        </w:tc>
        <w:tc>
          <w:tcPr>
            <w:tcW w:w="1376" w:type="dxa"/>
            <w:tcBorders>
              <w:top w:val="nil"/>
              <w:bottom w:val="nil"/>
            </w:tcBorders>
            <w:vAlign w:val="center"/>
          </w:tcPr>
          <w:p w:rsidR="00A14AD6" w:rsidRPr="00A14AD6" w:rsidRDefault="00A14AD6" w:rsidP="00A14AD6">
            <w:pPr>
              <w:autoSpaceDE w:val="0"/>
              <w:autoSpaceDN w:val="0"/>
              <w:adjustRightInd w:val="0"/>
              <w:spacing w:before="40" w:after="40"/>
              <w:rPr>
                <w:rFonts w:ascii="Arial" w:hAnsi="Arial" w:cs="Arial"/>
                <w:color w:val="231F20"/>
              </w:rPr>
            </w:pPr>
          </w:p>
        </w:tc>
        <w:tc>
          <w:tcPr>
            <w:tcW w:w="4472" w:type="dxa"/>
            <w:gridSpan w:val="2"/>
            <w:vMerge/>
          </w:tcPr>
          <w:p w:rsidR="00A14AD6" w:rsidRDefault="00A14AD6" w:rsidP="00175680">
            <w:pPr>
              <w:autoSpaceDE w:val="0"/>
              <w:autoSpaceDN w:val="0"/>
              <w:adjustRightInd w:val="0"/>
              <w:spacing w:before="40" w:after="40"/>
              <w:rPr>
                <w:rFonts w:ascii="Arial" w:hAnsi="Arial" w:cs="Arial"/>
                <w:color w:val="231F20"/>
              </w:rPr>
            </w:pP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…spezielle</w:t>
            </w:r>
            <w:r>
              <w:rPr>
                <w:rFonts w:ascii="Arial" w:hAnsi="Arial" w:cs="Arial"/>
                <w:color w:val="231F20"/>
              </w:rPr>
              <w:t xml:space="preserve"> </w:t>
            </w:r>
            <w:r w:rsidRPr="00A14AD6">
              <w:rPr>
                <w:rFonts w:ascii="Arial" w:hAnsi="Arial" w:cs="Arial"/>
                <w:color w:val="231F20"/>
              </w:rPr>
              <w:t>Wetterphänomene erklären können.</w:t>
            </w:r>
          </w:p>
        </w:tc>
        <w:tc>
          <w:tcPr>
            <w:tcW w:w="1459" w:type="dxa"/>
            <w:vAlign w:val="center"/>
          </w:tcPr>
          <w:p w:rsidR="00A14AD6"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U1</w:t>
            </w:r>
          </w:p>
        </w:tc>
        <w:tc>
          <w:tcPr>
            <w:tcW w:w="1376" w:type="dxa"/>
            <w:tcBorders>
              <w:top w:val="nil"/>
            </w:tcBorders>
            <w:vAlign w:val="center"/>
          </w:tcPr>
          <w:p w:rsidR="00A14AD6" w:rsidRPr="00A14AD6" w:rsidRDefault="00A14AD6" w:rsidP="00A14AD6">
            <w:pPr>
              <w:autoSpaceDE w:val="0"/>
              <w:autoSpaceDN w:val="0"/>
              <w:adjustRightInd w:val="0"/>
              <w:spacing w:before="40" w:after="40"/>
              <w:rPr>
                <w:rFonts w:ascii="Arial" w:hAnsi="Arial" w:cs="Arial"/>
                <w:color w:val="231F20"/>
              </w:rPr>
            </w:pPr>
          </w:p>
        </w:tc>
        <w:tc>
          <w:tcPr>
            <w:tcW w:w="4472" w:type="dxa"/>
            <w:gridSpan w:val="2"/>
            <w:vMerge/>
          </w:tcPr>
          <w:p w:rsidR="00A14AD6" w:rsidRDefault="00A14AD6" w:rsidP="00175680">
            <w:pPr>
              <w:autoSpaceDE w:val="0"/>
              <w:autoSpaceDN w:val="0"/>
              <w:adjustRightInd w:val="0"/>
              <w:spacing w:before="40" w:after="40"/>
              <w:rPr>
                <w:rFonts w:ascii="Arial" w:hAnsi="Arial" w:cs="Arial"/>
                <w:color w:val="231F20"/>
              </w:rPr>
            </w:pP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…die Klimazonen unserer Erde benennen können.</w:t>
            </w:r>
          </w:p>
        </w:tc>
        <w:tc>
          <w:tcPr>
            <w:tcW w:w="1459" w:type="dxa"/>
            <w:vAlign w:val="center"/>
          </w:tcPr>
          <w:p w:rsidR="00A14AD6"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U1</w:t>
            </w:r>
          </w:p>
        </w:tc>
        <w:tc>
          <w:tcPr>
            <w:tcW w:w="1376" w:type="dxa"/>
            <w:tcBorders>
              <w:bottom w:val="nil"/>
            </w:tcBorders>
            <w:vAlign w:val="center"/>
          </w:tcPr>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Kap. 9</w:t>
            </w:r>
          </w:p>
        </w:tc>
        <w:tc>
          <w:tcPr>
            <w:tcW w:w="4472" w:type="dxa"/>
            <w:gridSpan w:val="2"/>
            <w:vMerge/>
          </w:tcPr>
          <w:p w:rsidR="00A14AD6" w:rsidRDefault="00A14AD6" w:rsidP="00175680">
            <w:pPr>
              <w:autoSpaceDE w:val="0"/>
              <w:autoSpaceDN w:val="0"/>
              <w:adjustRightInd w:val="0"/>
              <w:spacing w:before="40" w:after="40"/>
              <w:rPr>
                <w:rFonts w:ascii="Arial" w:hAnsi="Arial" w:cs="Arial"/>
                <w:color w:val="231F20"/>
              </w:rPr>
            </w:pPr>
          </w:p>
        </w:tc>
      </w:tr>
      <w:tr w:rsidR="00A14AD6" w:rsidTr="00A14AD6">
        <w:tc>
          <w:tcPr>
            <w:tcW w:w="1526" w:type="dxa"/>
            <w:tcBorders>
              <w:top w:val="nil"/>
              <w:bottom w:val="nil"/>
            </w:tcBorders>
          </w:tcPr>
          <w:p w:rsidR="00A14AD6" w:rsidRDefault="00A14AD6" w:rsidP="00175680">
            <w:pPr>
              <w:autoSpaceDE w:val="0"/>
              <w:autoSpaceDN w:val="0"/>
              <w:adjustRightInd w:val="0"/>
              <w:spacing w:before="40" w:after="40"/>
              <w:rPr>
                <w:rFonts w:ascii="Arial" w:hAnsi="Arial" w:cs="Arial"/>
                <w:color w:val="231F20"/>
              </w:rPr>
            </w:pPr>
          </w:p>
        </w:tc>
        <w:tc>
          <w:tcPr>
            <w:tcW w:w="5670" w:type="dxa"/>
            <w:vAlign w:val="center"/>
          </w:tcPr>
          <w:p w:rsidR="00A14AD6"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…Besonderheiten der Klimazonen wissen.</w:t>
            </w:r>
          </w:p>
        </w:tc>
        <w:tc>
          <w:tcPr>
            <w:tcW w:w="1459" w:type="dxa"/>
            <w:vAlign w:val="center"/>
          </w:tcPr>
          <w:p w:rsidR="00A14AD6"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U1</w:t>
            </w:r>
          </w:p>
        </w:tc>
        <w:tc>
          <w:tcPr>
            <w:tcW w:w="1376" w:type="dxa"/>
            <w:tcBorders>
              <w:top w:val="nil"/>
              <w:bottom w:val="nil"/>
            </w:tcBorders>
            <w:vAlign w:val="center"/>
          </w:tcPr>
          <w:p w:rsidR="00A14AD6" w:rsidRPr="00A14AD6" w:rsidRDefault="00A14AD6" w:rsidP="00A14AD6">
            <w:pPr>
              <w:autoSpaceDE w:val="0"/>
              <w:autoSpaceDN w:val="0"/>
              <w:adjustRightInd w:val="0"/>
              <w:spacing w:before="40" w:after="40"/>
              <w:rPr>
                <w:rFonts w:ascii="Arial" w:hAnsi="Arial" w:cs="Arial"/>
                <w:color w:val="231F20"/>
              </w:rPr>
            </w:pPr>
          </w:p>
        </w:tc>
        <w:tc>
          <w:tcPr>
            <w:tcW w:w="4472" w:type="dxa"/>
            <w:gridSpan w:val="2"/>
            <w:vMerge/>
          </w:tcPr>
          <w:p w:rsidR="00A14AD6" w:rsidRDefault="00A14AD6" w:rsidP="00175680">
            <w:pPr>
              <w:autoSpaceDE w:val="0"/>
              <w:autoSpaceDN w:val="0"/>
              <w:adjustRightInd w:val="0"/>
              <w:spacing w:before="40" w:after="40"/>
              <w:rPr>
                <w:rFonts w:ascii="Arial" w:hAnsi="Arial" w:cs="Arial"/>
                <w:color w:val="231F20"/>
              </w:rPr>
            </w:pPr>
          </w:p>
        </w:tc>
      </w:tr>
      <w:tr w:rsidR="0031440F" w:rsidTr="00A14AD6">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A14AD6" w:rsidRDefault="00A14AD6" w:rsidP="00A14AD6">
            <w:pPr>
              <w:autoSpaceDE w:val="0"/>
              <w:autoSpaceDN w:val="0"/>
              <w:adjustRightInd w:val="0"/>
              <w:spacing w:before="40" w:after="40"/>
              <w:rPr>
                <w:rFonts w:ascii="Arial" w:hAnsi="Arial" w:cs="Arial"/>
                <w:color w:val="231F20"/>
              </w:rPr>
            </w:pPr>
            <w:r w:rsidRPr="00A14AD6">
              <w:rPr>
                <w:rFonts w:ascii="Arial" w:hAnsi="Arial" w:cs="Arial"/>
                <w:color w:val="231F20"/>
              </w:rPr>
              <w:t>…ein Klimadiagramm lesen und interpretieren können.</w:t>
            </w:r>
          </w:p>
        </w:tc>
        <w:tc>
          <w:tcPr>
            <w:tcW w:w="1459" w:type="dxa"/>
            <w:vAlign w:val="center"/>
          </w:tcPr>
          <w:p w:rsidR="0031440F" w:rsidRPr="00A14AD6" w:rsidRDefault="00A14AD6" w:rsidP="00A14AD6">
            <w:pPr>
              <w:autoSpaceDE w:val="0"/>
              <w:autoSpaceDN w:val="0"/>
              <w:adjustRightInd w:val="0"/>
              <w:spacing w:before="40" w:after="40"/>
              <w:jc w:val="center"/>
              <w:rPr>
                <w:rFonts w:ascii="Arial" w:hAnsi="Arial" w:cs="Arial"/>
                <w:color w:val="231F20"/>
              </w:rPr>
            </w:pPr>
            <w:r w:rsidRPr="00A14AD6">
              <w:rPr>
                <w:rFonts w:ascii="Arial" w:hAnsi="Arial" w:cs="Arial"/>
                <w:color w:val="231F20"/>
              </w:rPr>
              <w:t>M4</w:t>
            </w:r>
          </w:p>
        </w:tc>
        <w:tc>
          <w:tcPr>
            <w:tcW w:w="1376" w:type="dxa"/>
            <w:tcBorders>
              <w:top w:val="nil"/>
            </w:tcBorders>
            <w:vAlign w:val="center"/>
          </w:tcPr>
          <w:p w:rsidR="0031440F" w:rsidRPr="00A14AD6" w:rsidRDefault="0031440F" w:rsidP="00A14AD6">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4503" w:type="dxa"/>
            <w:gridSpan w:val="6"/>
            <w:shd w:val="clear" w:color="auto" w:fill="808080" w:themeFill="background1" w:themeFillShade="80"/>
          </w:tcPr>
          <w:p w:rsidR="0031440F" w:rsidRPr="00F502C7" w:rsidRDefault="0050523B" w:rsidP="00175680">
            <w:pPr>
              <w:autoSpaceDE w:val="0"/>
              <w:autoSpaceDN w:val="0"/>
              <w:adjustRightInd w:val="0"/>
              <w:spacing w:before="80" w:after="80"/>
              <w:jc w:val="center"/>
              <w:rPr>
                <w:rFonts w:ascii="Arial" w:hAnsi="Arial" w:cs="Arial"/>
                <w:b/>
                <w:color w:val="231F20"/>
                <w:sz w:val="24"/>
                <w:szCs w:val="24"/>
              </w:rPr>
            </w:pPr>
            <w:r>
              <w:rPr>
                <w:rFonts w:ascii="Arial" w:hAnsi="Arial" w:cs="Arial"/>
                <w:b/>
                <w:color w:val="FFFFFF" w:themeColor="background1"/>
                <w:sz w:val="24"/>
                <w:szCs w:val="24"/>
              </w:rPr>
              <w:t>AUSWIRKUNGEN DES KLIMAS</w:t>
            </w:r>
          </w:p>
        </w:tc>
      </w:tr>
      <w:tr w:rsidR="0031440F" w:rsidTr="0050523B">
        <w:tc>
          <w:tcPr>
            <w:tcW w:w="1526" w:type="dxa"/>
            <w:tcBorders>
              <w:bottom w:val="nil"/>
            </w:tcBorders>
          </w:tcPr>
          <w:p w:rsidR="0031440F" w:rsidRDefault="0050523B" w:rsidP="00175680">
            <w:pPr>
              <w:autoSpaceDE w:val="0"/>
              <w:autoSpaceDN w:val="0"/>
              <w:adjustRightInd w:val="0"/>
              <w:spacing w:before="40" w:after="40"/>
              <w:rPr>
                <w:rFonts w:ascii="Arial" w:hAnsi="Arial" w:cs="Arial"/>
                <w:color w:val="231F20"/>
              </w:rPr>
            </w:pPr>
            <w:r>
              <w:rPr>
                <w:rFonts w:ascii="Arial" w:hAnsi="Arial" w:cs="Arial"/>
                <w:color w:val="231F20"/>
              </w:rPr>
              <w:t>Dezember</w:t>
            </w: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…die unterschiedlichen Auswirkungen des Klimas auf die</w:t>
            </w:r>
            <w:r>
              <w:rPr>
                <w:rFonts w:ascii="Arial" w:hAnsi="Arial" w:cs="Arial"/>
                <w:color w:val="231F20"/>
              </w:rPr>
              <w:t xml:space="preserve"> </w:t>
            </w:r>
            <w:r w:rsidRPr="0050523B">
              <w:rPr>
                <w:rFonts w:ascii="Arial" w:hAnsi="Arial" w:cs="Arial"/>
                <w:color w:val="231F20"/>
              </w:rPr>
              <w:t>Lebensweise der Menschen erfahren.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U1, U2</w:t>
            </w:r>
          </w:p>
        </w:tc>
        <w:tc>
          <w:tcPr>
            <w:tcW w:w="1376" w:type="dxa"/>
            <w:tcBorders>
              <w:bottom w:val="nil"/>
            </w:tcBorders>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Kap. 10</w:t>
            </w:r>
          </w:p>
        </w:tc>
        <w:tc>
          <w:tcPr>
            <w:tcW w:w="4472" w:type="dxa"/>
            <w:gridSpan w:val="2"/>
            <w:vMerge w:val="restart"/>
          </w:tcPr>
          <w:p w:rsidR="0050523B"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w:t>
            </w:r>
            <w:r>
              <w:rPr>
                <w:rFonts w:ascii="Arial" w:hAnsi="Arial" w:cs="Arial"/>
                <w:color w:val="231F20"/>
              </w:rPr>
              <w:t xml:space="preserve"> </w:t>
            </w:r>
            <w:r w:rsidRPr="0050523B">
              <w:rPr>
                <w:rFonts w:ascii="Arial" w:hAnsi="Arial" w:cs="Arial"/>
                <w:color w:val="231F20"/>
              </w:rPr>
              <w:t>Tagesabläufe beschreiben;</w:t>
            </w:r>
            <w:r>
              <w:rPr>
                <w:rFonts w:ascii="Arial" w:hAnsi="Arial" w:cs="Arial"/>
                <w:color w:val="231F20"/>
              </w:rPr>
              <w:t xml:space="preserve"> </w:t>
            </w:r>
            <w:r w:rsidRPr="0050523B">
              <w:rPr>
                <w:rFonts w:ascii="Arial" w:hAnsi="Arial" w:cs="Arial"/>
                <w:color w:val="231F20"/>
              </w:rPr>
              <w:t>Erlebniserzählungen</w:t>
            </w:r>
          </w:p>
          <w:p w:rsidR="0031440F"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WE: Pinguin aus</w:t>
            </w:r>
            <w:r>
              <w:rPr>
                <w:rFonts w:ascii="Arial" w:hAnsi="Arial" w:cs="Arial"/>
                <w:color w:val="231F20"/>
              </w:rPr>
              <w:t xml:space="preserve"> </w:t>
            </w:r>
            <w:r w:rsidRPr="0050523B">
              <w:rPr>
                <w:rFonts w:ascii="Arial" w:hAnsi="Arial" w:cs="Arial"/>
                <w:color w:val="231F20"/>
              </w:rPr>
              <w:t>Wolle</w:t>
            </w: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…wissen, wie die Menschen in den jeweiligen Klimazonen leben und wirtschaften.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W1</w:t>
            </w:r>
          </w:p>
        </w:tc>
        <w:tc>
          <w:tcPr>
            <w:tcW w:w="1376" w:type="dxa"/>
            <w:tcBorders>
              <w:top w:val="nil"/>
              <w:bottom w:val="nil"/>
            </w:tcBorders>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…Klimazonenspezifische Fachbegriffe kennen.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U1</w:t>
            </w:r>
          </w:p>
        </w:tc>
        <w:tc>
          <w:tcPr>
            <w:tcW w:w="1376" w:type="dxa"/>
            <w:tcBorders>
              <w:top w:val="nil"/>
              <w:bottom w:val="nil"/>
            </w:tcBorders>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…über das Leben der Inuit Bescheid wissen.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U1, U2, UK1, UK3</w:t>
            </w:r>
          </w:p>
        </w:tc>
        <w:tc>
          <w:tcPr>
            <w:tcW w:w="1376" w:type="dxa"/>
            <w:tcBorders>
              <w:top w:val="nil"/>
            </w:tcBorders>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…klimatische Besonderheiten der gemäßigten Zone kennen</w:t>
            </w:r>
            <w:r>
              <w:rPr>
                <w:rFonts w:ascii="Arial" w:hAnsi="Arial" w:cs="Arial"/>
                <w:color w:val="231F20"/>
              </w:rPr>
              <w:t xml:space="preserve"> </w:t>
            </w:r>
            <w:r w:rsidRPr="0050523B">
              <w:rPr>
                <w:rFonts w:ascii="Arial" w:hAnsi="Arial" w:cs="Arial"/>
                <w:color w:val="231F20"/>
              </w:rPr>
              <w:t>lernen.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U1, U2</w:t>
            </w:r>
          </w:p>
        </w:tc>
        <w:tc>
          <w:tcPr>
            <w:tcW w:w="1376" w:type="dxa"/>
            <w:tcBorders>
              <w:bottom w:val="nil"/>
            </w:tcBorders>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Kap. 11</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…die Höhenstufen der Vegetation benennen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O1, M1</w:t>
            </w:r>
          </w:p>
        </w:tc>
        <w:tc>
          <w:tcPr>
            <w:tcW w:w="1376" w:type="dxa"/>
            <w:tcBorders>
              <w:top w:val="nil"/>
              <w:bottom w:val="nil"/>
            </w:tcBorders>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50523B">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…über die Arbeit eines Obstbauern Bescheid wissen.</w:t>
            </w:r>
          </w:p>
        </w:tc>
        <w:tc>
          <w:tcPr>
            <w:tcW w:w="1459" w:type="dxa"/>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W3</w:t>
            </w:r>
          </w:p>
        </w:tc>
        <w:tc>
          <w:tcPr>
            <w:tcW w:w="1376" w:type="dxa"/>
            <w:tcBorders>
              <w:top w:val="nil"/>
            </w:tcBorders>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bottom w:val="nil"/>
            </w:tcBorders>
          </w:tcPr>
          <w:p w:rsidR="0031440F" w:rsidRDefault="0050523B" w:rsidP="00175680">
            <w:pPr>
              <w:autoSpaceDE w:val="0"/>
              <w:autoSpaceDN w:val="0"/>
              <w:adjustRightInd w:val="0"/>
              <w:spacing w:before="40" w:after="40"/>
              <w:rPr>
                <w:rFonts w:ascii="Arial" w:hAnsi="Arial" w:cs="Arial"/>
                <w:color w:val="231F20"/>
              </w:rPr>
            </w:pPr>
            <w:r>
              <w:rPr>
                <w:rFonts w:ascii="Arial" w:hAnsi="Arial" w:cs="Arial"/>
                <w:color w:val="231F20"/>
              </w:rPr>
              <w:t>Jänner</w:t>
            </w: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…die zum Mittelmeer gehörigen Länder aufzählen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O2, O3</w:t>
            </w:r>
          </w:p>
        </w:tc>
        <w:tc>
          <w:tcPr>
            <w:tcW w:w="1376"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Kap. 12</w:t>
            </w:r>
          </w:p>
        </w:tc>
        <w:tc>
          <w:tcPr>
            <w:tcW w:w="4472" w:type="dxa"/>
            <w:gridSpan w:val="2"/>
            <w:vMerge w:val="restart"/>
          </w:tcPr>
          <w:p w:rsidR="0050523B"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WE: Einen Traumfänger herstellen</w:t>
            </w:r>
          </w:p>
          <w:p w:rsidR="0031440F" w:rsidRPr="00422B7D"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 Sachtexte über das Leben der Menschen</w:t>
            </w:r>
            <w:r>
              <w:rPr>
                <w:rFonts w:ascii="Arial" w:hAnsi="Arial" w:cs="Arial"/>
                <w:color w:val="231F20"/>
              </w:rPr>
              <w:t xml:space="preserve"> </w:t>
            </w:r>
            <w:r w:rsidRPr="0050523B">
              <w:rPr>
                <w:rFonts w:ascii="Arial" w:hAnsi="Arial" w:cs="Arial"/>
                <w:color w:val="231F20"/>
              </w:rPr>
              <w:t>in der tropischen und subtropischen Zone</w:t>
            </w:r>
            <w:r>
              <w:rPr>
                <w:rFonts w:ascii="Arial" w:hAnsi="Arial" w:cs="Arial"/>
                <w:color w:val="231F20"/>
              </w:rPr>
              <w:t xml:space="preserve"> </w:t>
            </w:r>
            <w:r w:rsidRPr="0050523B">
              <w:rPr>
                <w:rFonts w:ascii="Arial" w:hAnsi="Arial" w:cs="Arial"/>
                <w:color w:val="231F20"/>
              </w:rPr>
              <w:t>lesen</w:t>
            </w: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…das typische Mittelmeerklima beschreiben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U1, UK1</w:t>
            </w:r>
          </w:p>
        </w:tc>
        <w:tc>
          <w:tcPr>
            <w:tcW w:w="1376" w:type="dxa"/>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…die drei</w:t>
            </w:r>
            <w:r>
              <w:rPr>
                <w:rFonts w:ascii="Arial" w:hAnsi="Arial" w:cs="Arial"/>
                <w:color w:val="231F20"/>
              </w:rPr>
              <w:t xml:space="preserve"> </w:t>
            </w:r>
            <w:r w:rsidRPr="0050523B">
              <w:rPr>
                <w:rFonts w:ascii="Arial" w:hAnsi="Arial" w:cs="Arial"/>
                <w:color w:val="231F20"/>
              </w:rPr>
              <w:t>Wüstenarten unterscheiden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U1, U2</w:t>
            </w:r>
          </w:p>
        </w:tc>
        <w:tc>
          <w:tcPr>
            <w:tcW w:w="1376" w:type="dxa"/>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…über das Leben der Tuareg berichten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G4</w:t>
            </w:r>
          </w:p>
        </w:tc>
        <w:tc>
          <w:tcPr>
            <w:tcW w:w="1376" w:type="dxa"/>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…die Bedeutung von Oasen erfassen.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U1, U2</w:t>
            </w:r>
          </w:p>
        </w:tc>
        <w:tc>
          <w:tcPr>
            <w:tcW w:w="1376" w:type="dxa"/>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 xml:space="preserve">…die wechselfeuchten und die </w:t>
            </w:r>
            <w:proofErr w:type="spellStart"/>
            <w:r w:rsidRPr="0050523B">
              <w:rPr>
                <w:rFonts w:ascii="Arial" w:hAnsi="Arial" w:cs="Arial"/>
                <w:color w:val="231F20"/>
              </w:rPr>
              <w:t>immerfeuchten</w:t>
            </w:r>
            <w:proofErr w:type="spellEnd"/>
            <w:r w:rsidRPr="0050523B">
              <w:rPr>
                <w:rFonts w:ascii="Arial" w:hAnsi="Arial" w:cs="Arial"/>
                <w:color w:val="231F20"/>
              </w:rPr>
              <w:t xml:space="preserve"> Tropen</w:t>
            </w:r>
            <w:r>
              <w:rPr>
                <w:rFonts w:ascii="Arial" w:hAnsi="Arial" w:cs="Arial"/>
                <w:color w:val="231F20"/>
              </w:rPr>
              <w:t xml:space="preserve"> </w:t>
            </w:r>
            <w:r w:rsidRPr="0050523B">
              <w:rPr>
                <w:rFonts w:ascii="Arial" w:hAnsi="Arial" w:cs="Arial"/>
                <w:color w:val="231F20"/>
              </w:rPr>
              <w:t>unterscheiden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O1, O3</w:t>
            </w:r>
          </w:p>
        </w:tc>
        <w:tc>
          <w:tcPr>
            <w:tcW w:w="1376"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Kap. 13</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…unterschiedliche Savannenarten unterscheiden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O1, O3</w:t>
            </w:r>
          </w:p>
        </w:tc>
        <w:tc>
          <w:tcPr>
            <w:tcW w:w="1376" w:type="dxa"/>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…die Lage der Sahelzone geografisch zuordnen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O2, O4</w:t>
            </w:r>
          </w:p>
        </w:tc>
        <w:tc>
          <w:tcPr>
            <w:tcW w:w="1376" w:type="dxa"/>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…die fünf Stockwerke des Regenwalds kennen.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O1, U1</w:t>
            </w:r>
          </w:p>
        </w:tc>
        <w:tc>
          <w:tcPr>
            <w:tcW w:w="1376" w:type="dxa"/>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50523B" w:rsidRDefault="0050523B" w:rsidP="0050523B">
            <w:pPr>
              <w:autoSpaceDE w:val="0"/>
              <w:autoSpaceDN w:val="0"/>
              <w:adjustRightInd w:val="0"/>
              <w:spacing w:before="40" w:after="40"/>
              <w:rPr>
                <w:rFonts w:ascii="Arial" w:hAnsi="Arial" w:cs="Arial"/>
                <w:color w:val="231F20"/>
              </w:rPr>
            </w:pPr>
            <w:r w:rsidRPr="0050523B">
              <w:rPr>
                <w:rFonts w:ascii="Arial" w:hAnsi="Arial" w:cs="Arial"/>
                <w:color w:val="231F20"/>
              </w:rPr>
              <w:t>…das Leben und</w:t>
            </w:r>
            <w:r>
              <w:rPr>
                <w:rFonts w:ascii="Arial" w:hAnsi="Arial" w:cs="Arial"/>
                <w:color w:val="231F20"/>
              </w:rPr>
              <w:t xml:space="preserve"> </w:t>
            </w:r>
            <w:r w:rsidRPr="0050523B">
              <w:rPr>
                <w:rFonts w:ascii="Arial" w:hAnsi="Arial" w:cs="Arial"/>
                <w:color w:val="231F20"/>
              </w:rPr>
              <w:t>Wirtschaften der Regenwaldvölker</w:t>
            </w:r>
            <w:r>
              <w:rPr>
                <w:rFonts w:ascii="Arial" w:hAnsi="Arial" w:cs="Arial"/>
                <w:color w:val="231F20"/>
              </w:rPr>
              <w:t xml:space="preserve"> </w:t>
            </w:r>
            <w:r w:rsidRPr="0050523B">
              <w:rPr>
                <w:rFonts w:ascii="Arial" w:hAnsi="Arial" w:cs="Arial"/>
                <w:color w:val="231F20"/>
              </w:rPr>
              <w:t>beschreiben können.</w:t>
            </w:r>
          </w:p>
        </w:tc>
        <w:tc>
          <w:tcPr>
            <w:tcW w:w="1459" w:type="dxa"/>
            <w:vAlign w:val="center"/>
          </w:tcPr>
          <w:p w:rsidR="0031440F" w:rsidRPr="0050523B" w:rsidRDefault="0050523B" w:rsidP="0050523B">
            <w:pPr>
              <w:autoSpaceDE w:val="0"/>
              <w:autoSpaceDN w:val="0"/>
              <w:adjustRightInd w:val="0"/>
              <w:spacing w:before="40" w:after="40"/>
              <w:jc w:val="center"/>
              <w:rPr>
                <w:rFonts w:ascii="Arial" w:hAnsi="Arial" w:cs="Arial"/>
                <w:color w:val="231F20"/>
              </w:rPr>
            </w:pPr>
            <w:r w:rsidRPr="0050523B">
              <w:rPr>
                <w:rFonts w:ascii="Arial" w:hAnsi="Arial" w:cs="Arial"/>
                <w:color w:val="231F20"/>
              </w:rPr>
              <w:t>M4, U3, UK1, UK2, UK3</w:t>
            </w:r>
          </w:p>
        </w:tc>
        <w:tc>
          <w:tcPr>
            <w:tcW w:w="1376" w:type="dxa"/>
            <w:vAlign w:val="center"/>
          </w:tcPr>
          <w:p w:rsidR="0031440F" w:rsidRPr="0050523B" w:rsidRDefault="0031440F" w:rsidP="0050523B">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c>
          <w:tcPr>
            <w:tcW w:w="14503" w:type="dxa"/>
            <w:gridSpan w:val="6"/>
            <w:shd w:val="clear" w:color="auto" w:fill="808080" w:themeFill="background1" w:themeFillShade="80"/>
          </w:tcPr>
          <w:p w:rsidR="0031440F" w:rsidRPr="00AD488D" w:rsidRDefault="0050523B" w:rsidP="00175680">
            <w:pPr>
              <w:autoSpaceDE w:val="0"/>
              <w:autoSpaceDN w:val="0"/>
              <w:adjustRightInd w:val="0"/>
              <w:spacing w:before="80" w:after="80"/>
              <w:jc w:val="center"/>
              <w:rPr>
                <w:rFonts w:ascii="Arial" w:hAnsi="Arial" w:cs="Arial"/>
                <w:b/>
                <w:color w:val="FFFFFF" w:themeColor="background1"/>
                <w:sz w:val="24"/>
                <w:szCs w:val="24"/>
              </w:rPr>
            </w:pPr>
            <w:r>
              <w:rPr>
                <w:rFonts w:ascii="Arial" w:hAnsi="Arial" w:cs="Arial"/>
                <w:b/>
                <w:color w:val="FFFFFF" w:themeColor="background1"/>
                <w:sz w:val="24"/>
                <w:szCs w:val="24"/>
              </w:rPr>
              <w:t>NATURKATASTROPHEN BEDROHEN DEN MENSCHEN</w:t>
            </w:r>
          </w:p>
        </w:tc>
      </w:tr>
      <w:tr w:rsidR="0031440F" w:rsidTr="009F291D">
        <w:tc>
          <w:tcPr>
            <w:tcW w:w="1526" w:type="dxa"/>
            <w:tcBorders>
              <w:bottom w:val="nil"/>
            </w:tcBorders>
          </w:tcPr>
          <w:p w:rsidR="0031440F" w:rsidRDefault="0050523B" w:rsidP="00175680">
            <w:pPr>
              <w:autoSpaceDE w:val="0"/>
              <w:autoSpaceDN w:val="0"/>
              <w:adjustRightInd w:val="0"/>
              <w:spacing w:before="40" w:after="40"/>
              <w:rPr>
                <w:rFonts w:ascii="Arial" w:hAnsi="Arial" w:cs="Arial"/>
                <w:color w:val="231F20"/>
              </w:rPr>
            </w:pPr>
            <w:r>
              <w:rPr>
                <w:rFonts w:ascii="Arial" w:hAnsi="Arial" w:cs="Arial"/>
                <w:color w:val="231F20"/>
              </w:rPr>
              <w:t>Februar</w:t>
            </w:r>
          </w:p>
        </w:tc>
        <w:tc>
          <w:tcPr>
            <w:tcW w:w="5670" w:type="dxa"/>
            <w:vAlign w:val="center"/>
          </w:tcPr>
          <w:p w:rsidR="0031440F"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…über die Entstehung von Lawinen informiert werden.</w:t>
            </w:r>
          </w:p>
        </w:tc>
        <w:tc>
          <w:tcPr>
            <w:tcW w:w="1459" w:type="dxa"/>
            <w:vAlign w:val="center"/>
          </w:tcPr>
          <w:p w:rsidR="0031440F"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w:t>
            </w:r>
          </w:p>
        </w:tc>
        <w:tc>
          <w:tcPr>
            <w:tcW w:w="1376" w:type="dxa"/>
            <w:tcBorders>
              <w:bottom w:val="nil"/>
            </w:tcBorders>
            <w:vAlign w:val="center"/>
          </w:tcPr>
          <w:p w:rsidR="0031440F"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Kap. 14</w:t>
            </w:r>
          </w:p>
        </w:tc>
        <w:tc>
          <w:tcPr>
            <w:tcW w:w="4472" w:type="dxa"/>
            <w:gridSpan w:val="2"/>
            <w:vMerge w:val="restart"/>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BS: Pistenregeln und Lawinenkunde</w:t>
            </w:r>
          </w:p>
          <w:p w:rsidR="0031440F"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WE: Einen Vulkan basteln</w:t>
            </w:r>
          </w:p>
        </w:tc>
      </w:tr>
      <w:tr w:rsidR="0031440F" w:rsidTr="009F291D">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…die unterschiedlichen Arten von Lawinen kennen.</w:t>
            </w:r>
          </w:p>
        </w:tc>
        <w:tc>
          <w:tcPr>
            <w:tcW w:w="1459" w:type="dxa"/>
            <w:vAlign w:val="center"/>
          </w:tcPr>
          <w:p w:rsidR="0031440F"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w:t>
            </w:r>
          </w:p>
        </w:tc>
        <w:tc>
          <w:tcPr>
            <w:tcW w:w="1376" w:type="dxa"/>
            <w:tcBorders>
              <w:top w:val="nil"/>
              <w:bottom w:val="nil"/>
            </w:tcBorders>
            <w:vAlign w:val="center"/>
          </w:tcPr>
          <w:p w:rsidR="0031440F" w:rsidRPr="009F291D" w:rsidRDefault="0031440F" w:rsidP="009F291D">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9F291D">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…Maßnahmen, die zum Schutz vor Lawinen dienen, wissen.</w:t>
            </w:r>
          </w:p>
        </w:tc>
        <w:tc>
          <w:tcPr>
            <w:tcW w:w="1459" w:type="dxa"/>
            <w:vAlign w:val="center"/>
          </w:tcPr>
          <w:p w:rsidR="0031440F"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 U5</w:t>
            </w:r>
          </w:p>
        </w:tc>
        <w:tc>
          <w:tcPr>
            <w:tcW w:w="1376" w:type="dxa"/>
            <w:tcBorders>
              <w:top w:val="nil"/>
              <w:bottom w:val="nil"/>
            </w:tcBorders>
            <w:vAlign w:val="center"/>
          </w:tcPr>
          <w:p w:rsidR="0031440F" w:rsidRPr="009F291D" w:rsidRDefault="0031440F" w:rsidP="009F291D">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…die Lawinenwarnstufen richtig erkennen können.</w:t>
            </w:r>
          </w:p>
        </w:tc>
        <w:tc>
          <w:tcPr>
            <w:tcW w:w="1459" w:type="dxa"/>
            <w:vAlign w:val="center"/>
          </w:tcPr>
          <w:p w:rsidR="0050523B"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w:t>
            </w:r>
          </w:p>
        </w:tc>
        <w:tc>
          <w:tcPr>
            <w:tcW w:w="1376" w:type="dxa"/>
            <w:tcBorders>
              <w:top w:val="nil"/>
            </w:tcBorders>
            <w:vAlign w:val="center"/>
          </w:tcPr>
          <w:p w:rsidR="0050523B" w:rsidRPr="009F291D" w:rsidRDefault="0050523B" w:rsidP="009F291D">
            <w:pPr>
              <w:autoSpaceDE w:val="0"/>
              <w:autoSpaceDN w:val="0"/>
              <w:adjustRightInd w:val="0"/>
              <w:spacing w:before="40" w:after="40"/>
              <w:rPr>
                <w:rFonts w:ascii="Arial" w:hAnsi="Arial" w:cs="Arial"/>
                <w:color w:val="231F20"/>
              </w:rPr>
            </w:pPr>
          </w:p>
        </w:tc>
        <w:tc>
          <w:tcPr>
            <w:tcW w:w="4472" w:type="dxa"/>
            <w:gridSpan w:val="2"/>
            <w:vMerge/>
          </w:tcPr>
          <w:p w:rsidR="0050523B" w:rsidRDefault="0050523B" w:rsidP="00175680">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…erfahren, wie Erdbeben entstehen können.</w:t>
            </w:r>
          </w:p>
        </w:tc>
        <w:tc>
          <w:tcPr>
            <w:tcW w:w="1459" w:type="dxa"/>
            <w:vAlign w:val="center"/>
          </w:tcPr>
          <w:p w:rsidR="0050523B"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w:t>
            </w:r>
          </w:p>
        </w:tc>
        <w:tc>
          <w:tcPr>
            <w:tcW w:w="1376" w:type="dxa"/>
            <w:tcBorders>
              <w:bottom w:val="nil"/>
            </w:tcBorders>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Kap. 15</w:t>
            </w:r>
          </w:p>
        </w:tc>
        <w:tc>
          <w:tcPr>
            <w:tcW w:w="4472" w:type="dxa"/>
            <w:gridSpan w:val="2"/>
            <w:vMerge/>
          </w:tcPr>
          <w:p w:rsidR="0050523B" w:rsidRDefault="0050523B" w:rsidP="00175680">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…den Aufbau der Erde erfahren.</w:t>
            </w:r>
          </w:p>
        </w:tc>
        <w:tc>
          <w:tcPr>
            <w:tcW w:w="1459" w:type="dxa"/>
            <w:vAlign w:val="center"/>
          </w:tcPr>
          <w:p w:rsidR="0050523B"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O1</w:t>
            </w:r>
          </w:p>
        </w:tc>
        <w:tc>
          <w:tcPr>
            <w:tcW w:w="1376" w:type="dxa"/>
            <w:tcBorders>
              <w:top w:val="nil"/>
              <w:bottom w:val="nil"/>
            </w:tcBorders>
            <w:vAlign w:val="center"/>
          </w:tcPr>
          <w:p w:rsidR="0050523B" w:rsidRPr="009F291D" w:rsidRDefault="0050523B" w:rsidP="009F291D">
            <w:pPr>
              <w:autoSpaceDE w:val="0"/>
              <w:autoSpaceDN w:val="0"/>
              <w:adjustRightInd w:val="0"/>
              <w:spacing w:before="40" w:after="40"/>
              <w:rPr>
                <w:rFonts w:ascii="Arial" w:hAnsi="Arial" w:cs="Arial"/>
                <w:color w:val="231F20"/>
              </w:rPr>
            </w:pPr>
          </w:p>
        </w:tc>
        <w:tc>
          <w:tcPr>
            <w:tcW w:w="4472" w:type="dxa"/>
            <w:gridSpan w:val="2"/>
            <w:vMerge/>
          </w:tcPr>
          <w:p w:rsidR="0050523B" w:rsidRDefault="0050523B" w:rsidP="00175680">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…plattentektonische Ausdrücke und</w:t>
            </w:r>
            <w:r w:rsidR="009F291D">
              <w:rPr>
                <w:rFonts w:ascii="Arial" w:hAnsi="Arial" w:cs="Arial"/>
                <w:color w:val="231F20"/>
              </w:rPr>
              <w:t xml:space="preserve"> </w:t>
            </w:r>
            <w:r w:rsidRPr="009F291D">
              <w:rPr>
                <w:rFonts w:ascii="Arial" w:hAnsi="Arial" w:cs="Arial"/>
                <w:color w:val="231F20"/>
              </w:rPr>
              <w:t>Wirkungen erfassen.</w:t>
            </w:r>
          </w:p>
        </w:tc>
        <w:tc>
          <w:tcPr>
            <w:tcW w:w="1459" w:type="dxa"/>
            <w:vAlign w:val="center"/>
          </w:tcPr>
          <w:p w:rsidR="0050523B"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w:t>
            </w:r>
          </w:p>
        </w:tc>
        <w:tc>
          <w:tcPr>
            <w:tcW w:w="1376" w:type="dxa"/>
            <w:tcBorders>
              <w:top w:val="nil"/>
              <w:bottom w:val="nil"/>
            </w:tcBorders>
            <w:vAlign w:val="center"/>
          </w:tcPr>
          <w:p w:rsidR="0050523B" w:rsidRPr="009F291D" w:rsidRDefault="0050523B" w:rsidP="009F291D">
            <w:pPr>
              <w:autoSpaceDE w:val="0"/>
              <w:autoSpaceDN w:val="0"/>
              <w:adjustRightInd w:val="0"/>
              <w:spacing w:before="40" w:after="40"/>
              <w:rPr>
                <w:rFonts w:ascii="Arial" w:hAnsi="Arial" w:cs="Arial"/>
                <w:color w:val="231F20"/>
              </w:rPr>
            </w:pPr>
          </w:p>
        </w:tc>
        <w:tc>
          <w:tcPr>
            <w:tcW w:w="4472" w:type="dxa"/>
            <w:gridSpan w:val="2"/>
            <w:vMerge/>
          </w:tcPr>
          <w:p w:rsidR="0050523B" w:rsidRDefault="0050523B" w:rsidP="00175680">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…Messgeräte, die der Stärkemessung dienen, aufzählen</w:t>
            </w:r>
            <w:r w:rsidR="009F291D">
              <w:rPr>
                <w:rFonts w:ascii="Arial" w:hAnsi="Arial" w:cs="Arial"/>
                <w:color w:val="231F20"/>
              </w:rPr>
              <w:t xml:space="preserve"> </w:t>
            </w:r>
            <w:r w:rsidRPr="009F291D">
              <w:rPr>
                <w:rFonts w:ascii="Arial" w:hAnsi="Arial" w:cs="Arial"/>
                <w:color w:val="231F20"/>
              </w:rPr>
              <w:t>können.</w:t>
            </w:r>
          </w:p>
        </w:tc>
        <w:tc>
          <w:tcPr>
            <w:tcW w:w="1459" w:type="dxa"/>
            <w:vAlign w:val="center"/>
          </w:tcPr>
          <w:p w:rsidR="0050523B"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w:t>
            </w:r>
          </w:p>
        </w:tc>
        <w:tc>
          <w:tcPr>
            <w:tcW w:w="1376" w:type="dxa"/>
            <w:tcBorders>
              <w:top w:val="nil"/>
              <w:bottom w:val="nil"/>
            </w:tcBorders>
            <w:vAlign w:val="center"/>
          </w:tcPr>
          <w:p w:rsidR="0050523B" w:rsidRPr="009F291D" w:rsidRDefault="0050523B" w:rsidP="009F291D">
            <w:pPr>
              <w:autoSpaceDE w:val="0"/>
              <w:autoSpaceDN w:val="0"/>
              <w:adjustRightInd w:val="0"/>
              <w:spacing w:before="40" w:after="40"/>
              <w:rPr>
                <w:rFonts w:ascii="Arial" w:hAnsi="Arial" w:cs="Arial"/>
                <w:color w:val="231F20"/>
              </w:rPr>
            </w:pPr>
          </w:p>
        </w:tc>
        <w:tc>
          <w:tcPr>
            <w:tcW w:w="4472" w:type="dxa"/>
            <w:gridSpan w:val="2"/>
            <w:vMerge/>
          </w:tcPr>
          <w:p w:rsidR="0050523B" w:rsidRDefault="0050523B" w:rsidP="00175680">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…die richtige Verhaltensweise bei Erdbeben kennen.</w:t>
            </w:r>
          </w:p>
        </w:tc>
        <w:tc>
          <w:tcPr>
            <w:tcW w:w="1459" w:type="dxa"/>
            <w:vAlign w:val="center"/>
          </w:tcPr>
          <w:p w:rsidR="0050523B"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 UK3</w:t>
            </w:r>
          </w:p>
        </w:tc>
        <w:tc>
          <w:tcPr>
            <w:tcW w:w="1376" w:type="dxa"/>
            <w:tcBorders>
              <w:top w:val="nil"/>
            </w:tcBorders>
            <w:vAlign w:val="center"/>
          </w:tcPr>
          <w:p w:rsidR="0050523B" w:rsidRPr="009F291D" w:rsidRDefault="0050523B" w:rsidP="009F291D">
            <w:pPr>
              <w:autoSpaceDE w:val="0"/>
              <w:autoSpaceDN w:val="0"/>
              <w:adjustRightInd w:val="0"/>
              <w:spacing w:before="40" w:after="40"/>
              <w:rPr>
                <w:rFonts w:ascii="Arial" w:hAnsi="Arial" w:cs="Arial"/>
                <w:color w:val="231F20"/>
              </w:rPr>
            </w:pPr>
          </w:p>
        </w:tc>
        <w:tc>
          <w:tcPr>
            <w:tcW w:w="4472" w:type="dxa"/>
            <w:gridSpan w:val="2"/>
            <w:vMerge/>
          </w:tcPr>
          <w:p w:rsidR="0050523B" w:rsidRDefault="0050523B" w:rsidP="00175680">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…beschreiben können, wie es zu Vulkanausbrüchen kommen</w:t>
            </w:r>
            <w:r w:rsidR="009F291D">
              <w:rPr>
                <w:rFonts w:ascii="Arial" w:hAnsi="Arial" w:cs="Arial"/>
                <w:color w:val="231F20"/>
              </w:rPr>
              <w:t xml:space="preserve"> </w:t>
            </w:r>
            <w:r w:rsidRPr="009F291D">
              <w:rPr>
                <w:rFonts w:ascii="Arial" w:hAnsi="Arial" w:cs="Arial"/>
                <w:color w:val="231F20"/>
              </w:rPr>
              <w:t>kann.</w:t>
            </w:r>
          </w:p>
        </w:tc>
        <w:tc>
          <w:tcPr>
            <w:tcW w:w="1459" w:type="dxa"/>
            <w:vAlign w:val="center"/>
          </w:tcPr>
          <w:p w:rsidR="0050523B"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M1, M2, U1, U2</w:t>
            </w:r>
          </w:p>
        </w:tc>
        <w:tc>
          <w:tcPr>
            <w:tcW w:w="1376" w:type="dxa"/>
            <w:tcBorders>
              <w:bottom w:val="nil"/>
            </w:tcBorders>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Kap. 16</w:t>
            </w:r>
          </w:p>
        </w:tc>
        <w:tc>
          <w:tcPr>
            <w:tcW w:w="4472" w:type="dxa"/>
            <w:gridSpan w:val="2"/>
            <w:vMerge/>
          </w:tcPr>
          <w:p w:rsidR="0050523B" w:rsidRDefault="0050523B" w:rsidP="00175680">
            <w:pPr>
              <w:autoSpaceDE w:val="0"/>
              <w:autoSpaceDN w:val="0"/>
              <w:adjustRightInd w:val="0"/>
              <w:spacing w:before="40" w:after="40"/>
              <w:rPr>
                <w:rFonts w:ascii="Arial" w:hAnsi="Arial" w:cs="Arial"/>
                <w:color w:val="231F20"/>
              </w:rPr>
            </w:pPr>
          </w:p>
        </w:tc>
      </w:tr>
      <w:tr w:rsidR="0050523B" w:rsidTr="009F291D">
        <w:tc>
          <w:tcPr>
            <w:tcW w:w="1526" w:type="dxa"/>
            <w:tcBorders>
              <w:top w:val="nil"/>
              <w:bottom w:val="nil"/>
            </w:tcBorders>
          </w:tcPr>
          <w:p w:rsidR="0050523B" w:rsidRDefault="0050523B" w:rsidP="00175680">
            <w:pPr>
              <w:autoSpaceDE w:val="0"/>
              <w:autoSpaceDN w:val="0"/>
              <w:adjustRightInd w:val="0"/>
              <w:spacing w:before="40" w:after="40"/>
              <w:rPr>
                <w:rFonts w:ascii="Arial" w:hAnsi="Arial" w:cs="Arial"/>
                <w:color w:val="231F20"/>
              </w:rPr>
            </w:pPr>
          </w:p>
        </w:tc>
        <w:tc>
          <w:tcPr>
            <w:tcW w:w="5670" w:type="dxa"/>
            <w:vAlign w:val="center"/>
          </w:tcPr>
          <w:p w:rsidR="0050523B"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…den Aufbau eines Vulkanes benennen können.</w:t>
            </w:r>
          </w:p>
        </w:tc>
        <w:tc>
          <w:tcPr>
            <w:tcW w:w="1459" w:type="dxa"/>
            <w:vAlign w:val="center"/>
          </w:tcPr>
          <w:p w:rsidR="0050523B"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U1</w:t>
            </w:r>
          </w:p>
        </w:tc>
        <w:tc>
          <w:tcPr>
            <w:tcW w:w="1376" w:type="dxa"/>
            <w:tcBorders>
              <w:top w:val="nil"/>
              <w:bottom w:val="nil"/>
            </w:tcBorders>
            <w:vAlign w:val="center"/>
          </w:tcPr>
          <w:p w:rsidR="0050523B" w:rsidRPr="009F291D" w:rsidRDefault="0050523B" w:rsidP="009F291D">
            <w:pPr>
              <w:autoSpaceDE w:val="0"/>
              <w:autoSpaceDN w:val="0"/>
              <w:adjustRightInd w:val="0"/>
              <w:spacing w:before="40" w:after="40"/>
              <w:rPr>
                <w:rFonts w:ascii="Arial" w:hAnsi="Arial" w:cs="Arial"/>
                <w:color w:val="231F20"/>
              </w:rPr>
            </w:pPr>
          </w:p>
        </w:tc>
        <w:tc>
          <w:tcPr>
            <w:tcW w:w="4472" w:type="dxa"/>
            <w:gridSpan w:val="2"/>
            <w:vMerge/>
          </w:tcPr>
          <w:p w:rsidR="0050523B" w:rsidRDefault="0050523B" w:rsidP="00175680">
            <w:pPr>
              <w:autoSpaceDE w:val="0"/>
              <w:autoSpaceDN w:val="0"/>
              <w:adjustRightInd w:val="0"/>
              <w:spacing w:before="40" w:after="40"/>
              <w:rPr>
                <w:rFonts w:ascii="Arial" w:hAnsi="Arial" w:cs="Arial"/>
                <w:color w:val="231F20"/>
              </w:rPr>
            </w:pPr>
          </w:p>
        </w:tc>
      </w:tr>
      <w:tr w:rsidR="0031440F" w:rsidTr="009F291D">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…wissen, dass es unterschiedliche Arten von Vulkanen gibt.</w:t>
            </w:r>
          </w:p>
        </w:tc>
        <w:tc>
          <w:tcPr>
            <w:tcW w:w="1459" w:type="dxa"/>
            <w:vAlign w:val="center"/>
          </w:tcPr>
          <w:p w:rsidR="0031440F"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O3, U1</w:t>
            </w:r>
          </w:p>
        </w:tc>
        <w:tc>
          <w:tcPr>
            <w:tcW w:w="1376" w:type="dxa"/>
            <w:tcBorders>
              <w:top w:val="nil"/>
              <w:bottom w:val="nil"/>
            </w:tcBorders>
            <w:vAlign w:val="center"/>
          </w:tcPr>
          <w:p w:rsidR="0031440F" w:rsidRPr="009F291D" w:rsidRDefault="0031440F" w:rsidP="009F291D">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9F291D">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9F291D" w:rsidRDefault="0050523B" w:rsidP="009F291D">
            <w:pPr>
              <w:autoSpaceDE w:val="0"/>
              <w:autoSpaceDN w:val="0"/>
              <w:adjustRightInd w:val="0"/>
              <w:spacing w:before="40" w:after="40"/>
              <w:rPr>
                <w:rFonts w:ascii="Arial" w:hAnsi="Arial" w:cs="Arial"/>
                <w:color w:val="231F20"/>
              </w:rPr>
            </w:pPr>
            <w:r w:rsidRPr="009F291D">
              <w:rPr>
                <w:rFonts w:ascii="Arial" w:hAnsi="Arial" w:cs="Arial"/>
                <w:color w:val="231F20"/>
              </w:rPr>
              <w:t>…erfahren, dass Vulkane nicht nur eine Bedrohung für die</w:t>
            </w:r>
            <w:r w:rsidR="009F291D">
              <w:rPr>
                <w:rFonts w:ascii="Arial" w:hAnsi="Arial" w:cs="Arial"/>
                <w:color w:val="231F20"/>
              </w:rPr>
              <w:t xml:space="preserve"> </w:t>
            </w:r>
            <w:r w:rsidRPr="009F291D">
              <w:rPr>
                <w:rFonts w:ascii="Arial" w:hAnsi="Arial" w:cs="Arial"/>
                <w:color w:val="231F20"/>
              </w:rPr>
              <w:t xml:space="preserve">Menschen </w:t>
            </w:r>
            <w:r w:rsidR="009F291D">
              <w:rPr>
                <w:rFonts w:ascii="Arial" w:hAnsi="Arial" w:cs="Arial"/>
                <w:color w:val="231F20"/>
              </w:rPr>
              <w:t>sind</w:t>
            </w:r>
            <w:r w:rsidRPr="009F291D">
              <w:rPr>
                <w:rFonts w:ascii="Arial" w:hAnsi="Arial" w:cs="Arial"/>
                <w:color w:val="231F20"/>
              </w:rPr>
              <w:t>, sondern dass die Menschen auch Nutzen daraus</w:t>
            </w:r>
            <w:r w:rsidR="009F291D">
              <w:rPr>
                <w:rFonts w:ascii="Arial" w:hAnsi="Arial" w:cs="Arial"/>
                <w:color w:val="231F20"/>
              </w:rPr>
              <w:t xml:space="preserve"> </w:t>
            </w:r>
            <w:r w:rsidRPr="009F291D">
              <w:rPr>
                <w:rFonts w:ascii="Arial" w:hAnsi="Arial" w:cs="Arial"/>
                <w:color w:val="231F20"/>
              </w:rPr>
              <w:t>ziehen.</w:t>
            </w:r>
          </w:p>
        </w:tc>
        <w:tc>
          <w:tcPr>
            <w:tcW w:w="1459" w:type="dxa"/>
            <w:vAlign w:val="center"/>
          </w:tcPr>
          <w:p w:rsidR="0031440F" w:rsidRPr="009F291D" w:rsidRDefault="0050523B" w:rsidP="009F291D">
            <w:pPr>
              <w:autoSpaceDE w:val="0"/>
              <w:autoSpaceDN w:val="0"/>
              <w:adjustRightInd w:val="0"/>
              <w:spacing w:before="40" w:after="40"/>
              <w:jc w:val="center"/>
              <w:rPr>
                <w:rFonts w:ascii="Arial" w:hAnsi="Arial" w:cs="Arial"/>
                <w:color w:val="231F20"/>
              </w:rPr>
            </w:pPr>
            <w:r w:rsidRPr="009F291D">
              <w:rPr>
                <w:rFonts w:ascii="Arial" w:hAnsi="Arial" w:cs="Arial"/>
                <w:color w:val="231F20"/>
              </w:rPr>
              <w:t>O3, O4, O5, W1</w:t>
            </w:r>
          </w:p>
        </w:tc>
        <w:tc>
          <w:tcPr>
            <w:tcW w:w="1376" w:type="dxa"/>
            <w:tcBorders>
              <w:top w:val="nil"/>
            </w:tcBorders>
            <w:vAlign w:val="center"/>
          </w:tcPr>
          <w:p w:rsidR="0031440F" w:rsidRPr="009F291D" w:rsidRDefault="0031440F" w:rsidP="009F291D">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811BB7">
        <w:tc>
          <w:tcPr>
            <w:tcW w:w="1526" w:type="dxa"/>
            <w:tcBorders>
              <w:bottom w:val="nil"/>
            </w:tcBorders>
          </w:tcPr>
          <w:p w:rsidR="0031440F" w:rsidRDefault="00175680" w:rsidP="00175680">
            <w:pPr>
              <w:autoSpaceDE w:val="0"/>
              <w:autoSpaceDN w:val="0"/>
              <w:adjustRightInd w:val="0"/>
              <w:spacing w:before="40" w:after="40"/>
              <w:rPr>
                <w:rFonts w:ascii="Arial" w:hAnsi="Arial" w:cs="Arial"/>
                <w:color w:val="231F20"/>
              </w:rPr>
            </w:pPr>
            <w:r>
              <w:rPr>
                <w:rFonts w:ascii="Arial" w:hAnsi="Arial" w:cs="Arial"/>
                <w:color w:val="231F20"/>
              </w:rPr>
              <w:t>März</w:t>
            </w: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 xml:space="preserve">…die Entstehung </w:t>
            </w:r>
            <w:proofErr w:type="gramStart"/>
            <w:r w:rsidRPr="00175680">
              <w:rPr>
                <w:rFonts w:ascii="Arial" w:hAnsi="Arial" w:cs="Arial"/>
                <w:color w:val="231F20"/>
              </w:rPr>
              <w:t>eines Tsunamis</w:t>
            </w:r>
            <w:proofErr w:type="gramEnd"/>
            <w:r w:rsidRPr="00175680">
              <w:rPr>
                <w:rFonts w:ascii="Arial" w:hAnsi="Arial" w:cs="Arial"/>
                <w:color w:val="231F20"/>
              </w:rPr>
              <w:t xml:space="preserve"> nachvollziehen können.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O2, O3, O4, U1</w:t>
            </w:r>
          </w:p>
        </w:tc>
        <w:tc>
          <w:tcPr>
            <w:tcW w:w="1376" w:type="dxa"/>
            <w:tcBorders>
              <w:bottom w:val="nil"/>
            </w:tcBorders>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17</w:t>
            </w:r>
          </w:p>
        </w:tc>
        <w:tc>
          <w:tcPr>
            <w:tcW w:w="4472" w:type="dxa"/>
            <w:gridSpan w:val="2"/>
            <w:vMerge w:val="restart"/>
          </w:tcPr>
          <w:p w:rsidR="0031440F" w:rsidRPr="00081D5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BS: „Feuerwehrübung“ – mit Sandsäcken</w:t>
            </w:r>
            <w:r>
              <w:rPr>
                <w:rFonts w:ascii="Arial" w:hAnsi="Arial" w:cs="Arial"/>
                <w:color w:val="231F20"/>
              </w:rPr>
              <w:t xml:space="preserve"> </w:t>
            </w:r>
            <w:r w:rsidRPr="00175680">
              <w:rPr>
                <w:rFonts w:ascii="Arial" w:hAnsi="Arial" w:cs="Arial"/>
                <w:color w:val="231F20"/>
              </w:rPr>
              <w:t>einen Damm bauen - welche Feuerwehr</w:t>
            </w:r>
            <w:r>
              <w:rPr>
                <w:rFonts w:ascii="Arial" w:hAnsi="Arial" w:cs="Arial"/>
                <w:color w:val="231F20"/>
              </w:rPr>
              <w:t xml:space="preserve"> </w:t>
            </w:r>
            <w:r w:rsidRPr="00175680">
              <w:rPr>
                <w:rFonts w:ascii="Arial" w:hAnsi="Arial" w:cs="Arial"/>
                <w:color w:val="231F20"/>
              </w:rPr>
              <w:t>schafft es in kürzerer Zeit?</w:t>
            </w: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…erfahren, dass es</w:t>
            </w:r>
            <w:r>
              <w:rPr>
                <w:rFonts w:ascii="Arial" w:hAnsi="Arial" w:cs="Arial"/>
                <w:color w:val="231F20"/>
              </w:rPr>
              <w:t xml:space="preserve"> </w:t>
            </w:r>
            <w:r w:rsidRPr="00175680">
              <w:rPr>
                <w:rFonts w:ascii="Arial" w:hAnsi="Arial" w:cs="Arial"/>
                <w:color w:val="231F20"/>
              </w:rPr>
              <w:t>Warneinrichtungen für Tsunamis gibt.</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U3, U5</w:t>
            </w:r>
          </w:p>
        </w:tc>
        <w:tc>
          <w:tcPr>
            <w:tcW w:w="1376" w:type="dxa"/>
            <w:tcBorders>
              <w:top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…Wirbelstürme benennen können und diese auch</w:t>
            </w:r>
            <w:r>
              <w:rPr>
                <w:rFonts w:ascii="Arial" w:hAnsi="Arial" w:cs="Arial"/>
                <w:color w:val="231F20"/>
              </w:rPr>
              <w:t xml:space="preserve"> </w:t>
            </w:r>
            <w:r w:rsidRPr="00175680">
              <w:rPr>
                <w:rFonts w:ascii="Arial" w:hAnsi="Arial" w:cs="Arial"/>
                <w:color w:val="231F20"/>
              </w:rPr>
              <w:t>topografisch zuordnen können.</w:t>
            </w:r>
          </w:p>
        </w:tc>
        <w:tc>
          <w:tcPr>
            <w:tcW w:w="1459" w:type="dxa"/>
            <w:vAlign w:val="center"/>
          </w:tcPr>
          <w:p w:rsidR="00175680"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O2, O3, O4</w:t>
            </w:r>
          </w:p>
        </w:tc>
        <w:tc>
          <w:tcPr>
            <w:tcW w:w="1376" w:type="dxa"/>
            <w:tcBorders>
              <w:bottom w:val="nil"/>
            </w:tcBorders>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18</w:t>
            </w: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…erfahren, wie sich</w:t>
            </w:r>
            <w:r>
              <w:rPr>
                <w:rFonts w:ascii="Arial" w:hAnsi="Arial" w:cs="Arial"/>
                <w:color w:val="231F20"/>
              </w:rPr>
              <w:t xml:space="preserve"> </w:t>
            </w:r>
            <w:r w:rsidRPr="00175680">
              <w:rPr>
                <w:rFonts w:ascii="Arial" w:hAnsi="Arial" w:cs="Arial"/>
                <w:color w:val="231F20"/>
              </w:rPr>
              <w:t>Wirbelstürme aufbauen und welche</w:t>
            </w:r>
            <w:r>
              <w:rPr>
                <w:rFonts w:ascii="Arial" w:hAnsi="Arial" w:cs="Arial"/>
                <w:color w:val="231F20"/>
              </w:rPr>
              <w:t xml:space="preserve"> </w:t>
            </w:r>
            <w:r w:rsidRPr="00175680">
              <w:rPr>
                <w:rFonts w:ascii="Arial" w:hAnsi="Arial" w:cs="Arial"/>
                <w:color w:val="231F20"/>
              </w:rPr>
              <w:t>Gefahr sie für die Menschen darstellen.</w:t>
            </w:r>
          </w:p>
        </w:tc>
        <w:tc>
          <w:tcPr>
            <w:tcW w:w="1459" w:type="dxa"/>
            <w:vAlign w:val="center"/>
          </w:tcPr>
          <w:p w:rsidR="00175680"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U1, U3</w:t>
            </w:r>
          </w:p>
        </w:tc>
        <w:tc>
          <w:tcPr>
            <w:tcW w:w="1376" w:type="dxa"/>
            <w:tcBorders>
              <w:top w:val="nil"/>
            </w:tcBorders>
            <w:vAlign w:val="center"/>
          </w:tcPr>
          <w:p w:rsidR="00175680" w:rsidRPr="00175680" w:rsidRDefault="00175680" w:rsidP="00175680">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 xml:space="preserve">…erklären können, wie es zu Überflutungen und </w:t>
            </w:r>
            <w:r w:rsidRPr="00175680">
              <w:rPr>
                <w:rFonts w:ascii="Arial" w:hAnsi="Arial" w:cs="Arial"/>
                <w:color w:val="231F20"/>
              </w:rPr>
              <w:lastRenderedPageBreak/>
              <w:t>Hochwasser</w:t>
            </w:r>
            <w:r>
              <w:rPr>
                <w:rFonts w:ascii="Arial" w:hAnsi="Arial" w:cs="Arial"/>
                <w:color w:val="231F20"/>
              </w:rPr>
              <w:t xml:space="preserve"> </w:t>
            </w:r>
            <w:r w:rsidRPr="00175680">
              <w:rPr>
                <w:rFonts w:ascii="Arial" w:hAnsi="Arial" w:cs="Arial"/>
                <w:color w:val="231F20"/>
              </w:rPr>
              <w:t>kommen kann.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lastRenderedPageBreak/>
              <w:t>O1, U1, U2</w:t>
            </w:r>
          </w:p>
        </w:tc>
        <w:tc>
          <w:tcPr>
            <w:tcW w:w="1376" w:type="dxa"/>
            <w:tcBorders>
              <w:bottom w:val="nil"/>
            </w:tcBorders>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19</w:t>
            </w: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…Schutzmaßnahmen zur Vermeidung von extremen</w:t>
            </w:r>
            <w:r>
              <w:rPr>
                <w:rFonts w:ascii="Arial" w:hAnsi="Arial" w:cs="Arial"/>
                <w:color w:val="231F20"/>
              </w:rPr>
              <w:t xml:space="preserve"> </w:t>
            </w:r>
            <w:r w:rsidRPr="00175680">
              <w:rPr>
                <w:rFonts w:ascii="Arial" w:hAnsi="Arial" w:cs="Arial"/>
                <w:color w:val="231F20"/>
              </w:rPr>
              <w:t>Hochwassersituationen kennen lernen.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U3</w:t>
            </w:r>
          </w:p>
        </w:tc>
        <w:tc>
          <w:tcPr>
            <w:tcW w:w="1376" w:type="dxa"/>
            <w:tcBorders>
              <w:top w:val="nil"/>
              <w:bottom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…anhand von Beispielen die Gefahr von Naturkatastrophen</w:t>
            </w:r>
            <w:r>
              <w:rPr>
                <w:rFonts w:ascii="Arial" w:hAnsi="Arial" w:cs="Arial"/>
                <w:color w:val="231F20"/>
              </w:rPr>
              <w:t xml:space="preserve"> </w:t>
            </w:r>
            <w:r w:rsidRPr="00175680">
              <w:rPr>
                <w:rFonts w:ascii="Arial" w:hAnsi="Arial" w:cs="Arial"/>
                <w:color w:val="231F20"/>
              </w:rPr>
              <w:t>sowie deren Auswirkungen auf das Leben und</w:t>
            </w:r>
            <w:r>
              <w:rPr>
                <w:rFonts w:ascii="Arial" w:hAnsi="Arial" w:cs="Arial"/>
                <w:color w:val="231F20"/>
              </w:rPr>
              <w:t xml:space="preserve"> </w:t>
            </w:r>
            <w:r w:rsidRPr="00175680">
              <w:rPr>
                <w:rFonts w:ascii="Arial" w:hAnsi="Arial" w:cs="Arial"/>
                <w:color w:val="231F20"/>
              </w:rPr>
              <w:t>Wirtschaften</w:t>
            </w:r>
            <w:r>
              <w:rPr>
                <w:rFonts w:ascii="Arial" w:hAnsi="Arial" w:cs="Arial"/>
                <w:color w:val="231F20"/>
              </w:rPr>
              <w:t xml:space="preserve"> </w:t>
            </w:r>
            <w:r w:rsidRPr="00175680">
              <w:rPr>
                <w:rFonts w:ascii="Arial" w:hAnsi="Arial" w:cs="Arial"/>
                <w:color w:val="231F20"/>
              </w:rPr>
              <w:t>der Menschen erörtern.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U2, U3, U5, U6</w:t>
            </w:r>
          </w:p>
        </w:tc>
        <w:tc>
          <w:tcPr>
            <w:tcW w:w="1376" w:type="dxa"/>
            <w:tcBorders>
              <w:top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175680">
        <w:trPr>
          <w:gridAfter w:val="1"/>
          <w:wAfter w:w="76" w:type="dxa"/>
        </w:trPr>
        <w:tc>
          <w:tcPr>
            <w:tcW w:w="14427" w:type="dxa"/>
            <w:gridSpan w:val="5"/>
            <w:shd w:val="clear" w:color="auto" w:fill="808080" w:themeFill="background1" w:themeFillShade="80"/>
          </w:tcPr>
          <w:p w:rsidR="0031440F" w:rsidRPr="00081D50" w:rsidRDefault="00175680" w:rsidP="00175680">
            <w:pPr>
              <w:autoSpaceDE w:val="0"/>
              <w:autoSpaceDN w:val="0"/>
              <w:adjustRightInd w:val="0"/>
              <w:spacing w:before="80" w:after="80"/>
              <w:jc w:val="center"/>
              <w:rPr>
                <w:rFonts w:ascii="Arial" w:hAnsi="Arial" w:cs="Arial"/>
                <w:b/>
                <w:color w:val="FFFFFF" w:themeColor="background1"/>
                <w:sz w:val="24"/>
                <w:szCs w:val="24"/>
              </w:rPr>
            </w:pPr>
            <w:r>
              <w:rPr>
                <w:rFonts w:ascii="Arial" w:hAnsi="Arial" w:cs="Arial"/>
                <w:b/>
                <w:color w:val="FFFFFF" w:themeColor="background1"/>
                <w:sz w:val="24"/>
                <w:szCs w:val="24"/>
              </w:rPr>
              <w:t>BODENNUTZUNG, VIEHZUCHT UND FISCHFANG</w:t>
            </w:r>
          </w:p>
        </w:tc>
      </w:tr>
      <w:tr w:rsidR="0031440F" w:rsidTr="00811BB7">
        <w:tc>
          <w:tcPr>
            <w:tcW w:w="1526" w:type="dxa"/>
            <w:tcBorders>
              <w:bottom w:val="nil"/>
            </w:tcBorders>
          </w:tcPr>
          <w:p w:rsidR="0031440F" w:rsidRDefault="00175680" w:rsidP="00175680">
            <w:pPr>
              <w:autoSpaceDE w:val="0"/>
              <w:autoSpaceDN w:val="0"/>
              <w:adjustRightInd w:val="0"/>
              <w:spacing w:before="40" w:after="40"/>
              <w:rPr>
                <w:rFonts w:ascii="Arial" w:hAnsi="Arial" w:cs="Arial"/>
                <w:color w:val="231F20"/>
              </w:rPr>
            </w:pPr>
            <w:r>
              <w:rPr>
                <w:rFonts w:ascii="Arial" w:hAnsi="Arial" w:cs="Arial"/>
                <w:color w:val="231F20"/>
              </w:rPr>
              <w:t>April</w:t>
            </w: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…einen Einblick in unterschiedliche globale</w:t>
            </w:r>
            <w:r>
              <w:rPr>
                <w:rFonts w:ascii="Arial" w:hAnsi="Arial" w:cs="Arial"/>
                <w:color w:val="231F20"/>
              </w:rPr>
              <w:t xml:space="preserve"> </w:t>
            </w:r>
            <w:r w:rsidRPr="00175680">
              <w:rPr>
                <w:rFonts w:ascii="Arial" w:hAnsi="Arial" w:cs="Arial"/>
                <w:color w:val="231F20"/>
              </w:rPr>
              <w:t>Wirtschafts- und</w:t>
            </w:r>
            <w:r>
              <w:rPr>
                <w:rFonts w:ascii="Arial" w:hAnsi="Arial" w:cs="Arial"/>
                <w:color w:val="231F20"/>
              </w:rPr>
              <w:t xml:space="preserve"> </w:t>
            </w:r>
            <w:r w:rsidRPr="00175680">
              <w:rPr>
                <w:rFonts w:ascii="Arial" w:hAnsi="Arial" w:cs="Arial"/>
                <w:color w:val="231F20"/>
              </w:rPr>
              <w:t>Gesellschaftssysteme gewinnen.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W1, W2, G4, G5</w:t>
            </w:r>
          </w:p>
        </w:tc>
        <w:tc>
          <w:tcPr>
            <w:tcW w:w="1376" w:type="dxa"/>
            <w:tcBorders>
              <w:bottom w:val="nil"/>
            </w:tcBorders>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20</w:t>
            </w:r>
          </w:p>
        </w:tc>
        <w:tc>
          <w:tcPr>
            <w:tcW w:w="4472" w:type="dxa"/>
            <w:gridSpan w:val="2"/>
            <w:vMerge w:val="restart"/>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BE: Mosaik legen aus Reis, getrockneten</w:t>
            </w:r>
            <w:r>
              <w:rPr>
                <w:rFonts w:ascii="Arial" w:hAnsi="Arial" w:cs="Arial"/>
                <w:color w:val="231F20"/>
              </w:rPr>
              <w:t xml:space="preserve"> </w:t>
            </w:r>
            <w:r w:rsidRPr="00175680">
              <w:rPr>
                <w:rFonts w:ascii="Arial" w:hAnsi="Arial" w:cs="Arial"/>
                <w:color w:val="231F20"/>
              </w:rPr>
              <w:t>Maiskörnern</w:t>
            </w:r>
          </w:p>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EH: Tropischer Fruchtsalat; Gerichte aus</w:t>
            </w:r>
            <w:r>
              <w:rPr>
                <w:rFonts w:ascii="Arial" w:hAnsi="Arial" w:cs="Arial"/>
                <w:color w:val="231F20"/>
              </w:rPr>
              <w:t xml:space="preserve"> </w:t>
            </w:r>
            <w:r w:rsidRPr="00175680">
              <w:rPr>
                <w:rFonts w:ascii="Arial" w:hAnsi="Arial" w:cs="Arial"/>
                <w:color w:val="231F20"/>
              </w:rPr>
              <w:t>Mais und Reis</w:t>
            </w: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…den Anbau von tropischen Früchten anhand des Beispiels</w:t>
            </w:r>
            <w:r>
              <w:rPr>
                <w:rFonts w:ascii="Arial" w:hAnsi="Arial" w:cs="Arial"/>
                <w:color w:val="231F20"/>
              </w:rPr>
              <w:t xml:space="preserve"> </w:t>
            </w:r>
            <w:r w:rsidRPr="00175680">
              <w:rPr>
                <w:rFonts w:ascii="Arial" w:hAnsi="Arial" w:cs="Arial"/>
                <w:color w:val="231F20"/>
              </w:rPr>
              <w:t xml:space="preserve">der Ananas </w:t>
            </w:r>
            <w:proofErr w:type="gramStart"/>
            <w:r w:rsidRPr="00175680">
              <w:rPr>
                <w:rFonts w:ascii="Arial" w:hAnsi="Arial" w:cs="Arial"/>
                <w:color w:val="231F20"/>
              </w:rPr>
              <w:t>näher gebracht</w:t>
            </w:r>
            <w:proofErr w:type="gramEnd"/>
            <w:r w:rsidRPr="00175680">
              <w:rPr>
                <w:rFonts w:ascii="Arial" w:hAnsi="Arial" w:cs="Arial"/>
                <w:color w:val="231F20"/>
              </w:rPr>
              <w:t xml:space="preserve"> bekommen.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W3</w:t>
            </w:r>
          </w:p>
        </w:tc>
        <w:tc>
          <w:tcPr>
            <w:tcW w:w="1376" w:type="dxa"/>
            <w:tcBorders>
              <w:top w:val="nil"/>
              <w:bottom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…die Anbaugebiete der genannten Beispiele geografisch</w:t>
            </w:r>
            <w:r>
              <w:rPr>
                <w:rFonts w:ascii="Arial" w:hAnsi="Arial" w:cs="Arial"/>
                <w:color w:val="231F20"/>
              </w:rPr>
              <w:t xml:space="preserve"> </w:t>
            </w:r>
            <w:r w:rsidRPr="00175680">
              <w:rPr>
                <w:rFonts w:ascii="Arial" w:hAnsi="Arial" w:cs="Arial"/>
                <w:color w:val="231F20"/>
              </w:rPr>
              <w:t>zuordnen können.</w:t>
            </w:r>
          </w:p>
        </w:tc>
        <w:tc>
          <w:tcPr>
            <w:tcW w:w="1459" w:type="dxa"/>
            <w:vAlign w:val="center"/>
          </w:tcPr>
          <w:p w:rsidR="00175680"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O3, O4, O5</w:t>
            </w:r>
          </w:p>
        </w:tc>
        <w:tc>
          <w:tcPr>
            <w:tcW w:w="1376" w:type="dxa"/>
            <w:tcBorders>
              <w:top w:val="nil"/>
              <w:bottom w:val="nil"/>
            </w:tcBorders>
            <w:vAlign w:val="center"/>
          </w:tcPr>
          <w:p w:rsidR="00175680" w:rsidRPr="00175680" w:rsidRDefault="00175680" w:rsidP="00175680">
            <w:pPr>
              <w:autoSpaceDE w:val="0"/>
              <w:autoSpaceDN w:val="0"/>
              <w:adjustRightInd w:val="0"/>
              <w:spacing w:before="40" w:after="40"/>
              <w:rPr>
                <w:rFonts w:ascii="Arial" w:hAnsi="Arial" w:cs="Arial"/>
                <w:color w:val="231F20"/>
              </w:rPr>
            </w:pPr>
          </w:p>
        </w:tc>
        <w:tc>
          <w:tcPr>
            <w:tcW w:w="4472" w:type="dxa"/>
            <w:gridSpan w:val="2"/>
            <w:vMerge/>
          </w:tcPr>
          <w:p w:rsidR="00175680" w:rsidRP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…die wirtschaftliche Bedeutung der genannten Beispiele für</w:t>
            </w:r>
            <w:r>
              <w:rPr>
                <w:rFonts w:ascii="Arial" w:hAnsi="Arial" w:cs="Arial"/>
                <w:color w:val="231F20"/>
              </w:rPr>
              <w:t xml:space="preserve"> </w:t>
            </w:r>
            <w:r w:rsidRPr="00175680">
              <w:rPr>
                <w:rFonts w:ascii="Arial" w:hAnsi="Arial" w:cs="Arial"/>
                <w:color w:val="231F20"/>
              </w:rPr>
              <w:t>die dort lebenden Menschen nachvollziehen können.</w:t>
            </w:r>
          </w:p>
        </w:tc>
        <w:tc>
          <w:tcPr>
            <w:tcW w:w="1459" w:type="dxa"/>
            <w:vAlign w:val="center"/>
          </w:tcPr>
          <w:p w:rsidR="00175680"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W1, W2, W5</w:t>
            </w:r>
          </w:p>
        </w:tc>
        <w:tc>
          <w:tcPr>
            <w:tcW w:w="1376" w:type="dxa"/>
            <w:tcBorders>
              <w:top w:val="nil"/>
              <w:bottom w:val="nil"/>
            </w:tcBorders>
            <w:vAlign w:val="center"/>
          </w:tcPr>
          <w:p w:rsidR="00175680" w:rsidRPr="00175680" w:rsidRDefault="00175680" w:rsidP="00175680">
            <w:pPr>
              <w:autoSpaceDE w:val="0"/>
              <w:autoSpaceDN w:val="0"/>
              <w:adjustRightInd w:val="0"/>
              <w:spacing w:before="40" w:after="40"/>
              <w:rPr>
                <w:rFonts w:ascii="Arial" w:hAnsi="Arial" w:cs="Arial"/>
                <w:color w:val="231F20"/>
              </w:rPr>
            </w:pPr>
          </w:p>
        </w:tc>
        <w:tc>
          <w:tcPr>
            <w:tcW w:w="4472" w:type="dxa"/>
            <w:gridSpan w:val="2"/>
            <w:vMerge/>
          </w:tcPr>
          <w:p w:rsidR="00175680" w:rsidRP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…über die Arbeit und die Arbeitsbedingungen auf einer</w:t>
            </w:r>
            <w:r>
              <w:rPr>
                <w:rFonts w:ascii="Arial" w:hAnsi="Arial" w:cs="Arial"/>
                <w:color w:val="231F20"/>
              </w:rPr>
              <w:t xml:space="preserve"> </w:t>
            </w:r>
            <w:r w:rsidRPr="00175680">
              <w:rPr>
                <w:rFonts w:ascii="Arial" w:hAnsi="Arial" w:cs="Arial"/>
                <w:color w:val="231F20"/>
              </w:rPr>
              <w:t>Ananasplantage Bescheid wissen.</w:t>
            </w:r>
          </w:p>
        </w:tc>
        <w:tc>
          <w:tcPr>
            <w:tcW w:w="1459" w:type="dxa"/>
            <w:vAlign w:val="center"/>
          </w:tcPr>
          <w:p w:rsidR="00175680"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W2, W4, W5</w:t>
            </w:r>
          </w:p>
        </w:tc>
        <w:tc>
          <w:tcPr>
            <w:tcW w:w="1376" w:type="dxa"/>
            <w:tcBorders>
              <w:top w:val="nil"/>
              <w:bottom w:val="nil"/>
            </w:tcBorders>
            <w:vAlign w:val="center"/>
          </w:tcPr>
          <w:p w:rsidR="00175680" w:rsidRPr="00175680" w:rsidRDefault="00175680" w:rsidP="00175680">
            <w:pPr>
              <w:autoSpaceDE w:val="0"/>
              <w:autoSpaceDN w:val="0"/>
              <w:adjustRightInd w:val="0"/>
              <w:spacing w:before="40" w:after="40"/>
              <w:rPr>
                <w:rFonts w:ascii="Arial" w:hAnsi="Arial" w:cs="Arial"/>
                <w:color w:val="231F20"/>
              </w:rPr>
            </w:pPr>
          </w:p>
        </w:tc>
        <w:tc>
          <w:tcPr>
            <w:tcW w:w="4472" w:type="dxa"/>
            <w:gridSpan w:val="2"/>
            <w:vMerge/>
          </w:tcPr>
          <w:p w:rsidR="00175680" w:rsidRP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…den Begriff</w:t>
            </w:r>
            <w:r>
              <w:rPr>
                <w:rFonts w:ascii="Arial" w:hAnsi="Arial" w:cs="Arial"/>
                <w:color w:val="231F20"/>
              </w:rPr>
              <w:t xml:space="preserve"> </w:t>
            </w:r>
            <w:r w:rsidRPr="00175680">
              <w:rPr>
                <w:rFonts w:ascii="Arial" w:hAnsi="Arial" w:cs="Arial"/>
                <w:color w:val="231F20"/>
              </w:rPr>
              <w:t>„Fair Trade“ kennen lernen.</w:t>
            </w:r>
          </w:p>
        </w:tc>
        <w:tc>
          <w:tcPr>
            <w:tcW w:w="1459" w:type="dxa"/>
            <w:vAlign w:val="center"/>
          </w:tcPr>
          <w:p w:rsidR="00175680"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W5, UK1, UK2, UK3</w:t>
            </w:r>
          </w:p>
        </w:tc>
        <w:tc>
          <w:tcPr>
            <w:tcW w:w="1376" w:type="dxa"/>
            <w:tcBorders>
              <w:top w:val="nil"/>
              <w:bottom w:val="nil"/>
            </w:tcBorders>
            <w:vAlign w:val="center"/>
          </w:tcPr>
          <w:p w:rsidR="00175680" w:rsidRPr="00175680" w:rsidRDefault="00175680" w:rsidP="00175680">
            <w:pPr>
              <w:autoSpaceDE w:val="0"/>
              <w:autoSpaceDN w:val="0"/>
              <w:adjustRightInd w:val="0"/>
              <w:spacing w:before="40" w:after="40"/>
              <w:rPr>
                <w:rFonts w:ascii="Arial" w:hAnsi="Arial" w:cs="Arial"/>
                <w:color w:val="231F20"/>
              </w:rPr>
            </w:pPr>
          </w:p>
        </w:tc>
        <w:tc>
          <w:tcPr>
            <w:tcW w:w="4472" w:type="dxa"/>
            <w:gridSpan w:val="2"/>
            <w:vMerge/>
          </w:tcPr>
          <w:p w:rsidR="00175680" w:rsidRPr="00175680" w:rsidRDefault="00175680"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…den Handels- und Transportweg eines Produktes</w:t>
            </w:r>
            <w:r>
              <w:rPr>
                <w:rFonts w:ascii="Arial" w:hAnsi="Arial" w:cs="Arial"/>
                <w:color w:val="231F20"/>
              </w:rPr>
              <w:t xml:space="preserve"> </w:t>
            </w:r>
            <w:r w:rsidRPr="00175680">
              <w:rPr>
                <w:rFonts w:ascii="Arial" w:hAnsi="Arial" w:cs="Arial"/>
                <w:color w:val="231F20"/>
              </w:rPr>
              <w:t>nachvollziehen können.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W3, U3, U4</w:t>
            </w:r>
          </w:p>
        </w:tc>
        <w:tc>
          <w:tcPr>
            <w:tcW w:w="1376" w:type="dxa"/>
            <w:tcBorders>
              <w:top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…wesentliche Fakten über den Reisanbau nennen können.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O3, O4, O5, W2, W5</w:t>
            </w:r>
          </w:p>
        </w:tc>
        <w:tc>
          <w:tcPr>
            <w:tcW w:w="1376"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21</w:t>
            </w: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…über die Herkunft und den Anbau sowie die Verwendung</w:t>
            </w:r>
            <w:r>
              <w:rPr>
                <w:rFonts w:ascii="Arial" w:hAnsi="Arial" w:cs="Arial"/>
                <w:color w:val="231F20"/>
              </w:rPr>
              <w:t xml:space="preserve"> </w:t>
            </w:r>
            <w:r w:rsidRPr="00175680">
              <w:rPr>
                <w:rFonts w:ascii="Arial" w:hAnsi="Arial" w:cs="Arial"/>
                <w:color w:val="231F20"/>
              </w:rPr>
              <w:t>von Mais Bescheid wissen.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O3, O4, O5, W2, W5</w:t>
            </w:r>
          </w:p>
        </w:tc>
        <w:tc>
          <w:tcPr>
            <w:tcW w:w="1376"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22</w:t>
            </w: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811BB7">
        <w:tc>
          <w:tcPr>
            <w:tcW w:w="1526" w:type="dxa"/>
            <w:tcBorders>
              <w:bottom w:val="nil"/>
            </w:tcBorders>
          </w:tcPr>
          <w:p w:rsidR="0031440F" w:rsidRDefault="00175680" w:rsidP="00175680">
            <w:pPr>
              <w:autoSpaceDE w:val="0"/>
              <w:autoSpaceDN w:val="0"/>
              <w:adjustRightInd w:val="0"/>
              <w:spacing w:before="40" w:after="40"/>
              <w:rPr>
                <w:rFonts w:ascii="Arial" w:hAnsi="Arial" w:cs="Arial"/>
                <w:color w:val="231F20"/>
              </w:rPr>
            </w:pPr>
            <w:r>
              <w:rPr>
                <w:rFonts w:ascii="Arial" w:hAnsi="Arial" w:cs="Arial"/>
                <w:color w:val="231F20"/>
              </w:rPr>
              <w:t>Mai</w:t>
            </w: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…einige Richtlinien zur biologischen Landwirtschaft</w:t>
            </w:r>
            <w:r>
              <w:rPr>
                <w:rFonts w:ascii="Arial" w:hAnsi="Arial" w:cs="Arial"/>
                <w:color w:val="231F20"/>
              </w:rPr>
              <w:t xml:space="preserve"> </w:t>
            </w:r>
            <w:r w:rsidRPr="00175680">
              <w:rPr>
                <w:rFonts w:ascii="Arial" w:hAnsi="Arial" w:cs="Arial"/>
                <w:color w:val="231F20"/>
              </w:rPr>
              <w:t>aufzählen können.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W5, G5, U3, U4, U5, UK3</w:t>
            </w:r>
          </w:p>
        </w:tc>
        <w:tc>
          <w:tcPr>
            <w:tcW w:w="1376" w:type="dxa"/>
            <w:tcBorders>
              <w:bottom w:val="nil"/>
            </w:tcBorders>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23</w:t>
            </w:r>
          </w:p>
        </w:tc>
        <w:tc>
          <w:tcPr>
            <w:tcW w:w="4472" w:type="dxa"/>
            <w:gridSpan w:val="2"/>
            <w:vMerge w:val="restart"/>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D: Fachtexte lesen und exzerpieren</w:t>
            </w:r>
          </w:p>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lastRenderedPageBreak/>
              <w:t>WE: Stricken mit</w:t>
            </w:r>
            <w:r>
              <w:rPr>
                <w:rFonts w:ascii="Arial" w:hAnsi="Arial" w:cs="Arial"/>
                <w:color w:val="231F20"/>
              </w:rPr>
              <w:t xml:space="preserve"> </w:t>
            </w:r>
            <w:r w:rsidRPr="00175680">
              <w:rPr>
                <w:rFonts w:ascii="Arial" w:hAnsi="Arial" w:cs="Arial"/>
                <w:color w:val="231F20"/>
              </w:rPr>
              <w:t>Wolle und Baumwolle</w:t>
            </w:r>
          </w:p>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BE: Collage aus verschiedenen</w:t>
            </w:r>
            <w:r>
              <w:rPr>
                <w:rFonts w:ascii="Arial" w:hAnsi="Arial" w:cs="Arial"/>
                <w:color w:val="231F20"/>
              </w:rPr>
              <w:t xml:space="preserve"> </w:t>
            </w:r>
            <w:r w:rsidRPr="00175680">
              <w:rPr>
                <w:rFonts w:ascii="Arial" w:hAnsi="Arial" w:cs="Arial"/>
                <w:color w:val="231F20"/>
              </w:rPr>
              <w:t>Wollprodukten</w:t>
            </w: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 den Begriff</w:t>
            </w:r>
            <w:r>
              <w:rPr>
                <w:rFonts w:ascii="Arial" w:hAnsi="Arial" w:cs="Arial"/>
                <w:color w:val="231F20"/>
              </w:rPr>
              <w:t xml:space="preserve"> </w:t>
            </w:r>
            <w:r w:rsidRPr="00175680">
              <w:rPr>
                <w:rFonts w:ascii="Arial" w:hAnsi="Arial" w:cs="Arial"/>
                <w:color w:val="231F20"/>
              </w:rPr>
              <w:t>„Fruchtfolge“ erklären können.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U1</w:t>
            </w:r>
          </w:p>
        </w:tc>
        <w:tc>
          <w:tcPr>
            <w:tcW w:w="1376" w:type="dxa"/>
            <w:tcBorders>
              <w:top w:val="nil"/>
              <w:bottom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…österreichische Gütesiegel erkennen können.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U4</w:t>
            </w:r>
          </w:p>
        </w:tc>
        <w:tc>
          <w:tcPr>
            <w:tcW w:w="1376" w:type="dxa"/>
            <w:tcBorders>
              <w:top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…wesentliche Fakten über das australische Outback erfahren.</w:t>
            </w:r>
          </w:p>
        </w:tc>
        <w:tc>
          <w:tcPr>
            <w:tcW w:w="1459" w:type="dxa"/>
            <w:vAlign w:val="center"/>
          </w:tcPr>
          <w:p w:rsidR="00175680"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O1, O2, O3, W1, W2</w:t>
            </w:r>
          </w:p>
        </w:tc>
        <w:tc>
          <w:tcPr>
            <w:tcW w:w="1376" w:type="dxa"/>
            <w:tcBorders>
              <w:bottom w:val="nil"/>
            </w:tcBorders>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24</w:t>
            </w:r>
          </w:p>
        </w:tc>
        <w:tc>
          <w:tcPr>
            <w:tcW w:w="4472" w:type="dxa"/>
            <w:gridSpan w:val="2"/>
            <w:vMerge/>
          </w:tcPr>
          <w:p w:rsidR="00175680" w:rsidRPr="00175680" w:rsidRDefault="00175680"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…wesentliche Fakten über die Produktion von Schafwolle</w:t>
            </w:r>
            <w:r>
              <w:rPr>
                <w:rFonts w:ascii="Arial" w:hAnsi="Arial" w:cs="Arial"/>
                <w:color w:val="231F20"/>
              </w:rPr>
              <w:t xml:space="preserve"> </w:t>
            </w:r>
            <w:r w:rsidRPr="00175680">
              <w:rPr>
                <w:rFonts w:ascii="Arial" w:hAnsi="Arial" w:cs="Arial"/>
                <w:color w:val="231F20"/>
              </w:rPr>
              <w:t>aufzählen können.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W3, W4, W5</w:t>
            </w:r>
          </w:p>
        </w:tc>
        <w:tc>
          <w:tcPr>
            <w:tcW w:w="1376" w:type="dxa"/>
            <w:tcBorders>
              <w:top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175680">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…erfahren, dass Baumwolle eine Naturfaser ist, aus der eine</w:t>
            </w:r>
            <w:r>
              <w:rPr>
                <w:rFonts w:ascii="Arial" w:hAnsi="Arial" w:cs="Arial"/>
                <w:color w:val="231F20"/>
              </w:rPr>
              <w:t xml:space="preserve"> </w:t>
            </w:r>
            <w:r w:rsidRPr="00175680">
              <w:rPr>
                <w:rFonts w:ascii="Arial" w:hAnsi="Arial" w:cs="Arial"/>
                <w:color w:val="231F20"/>
              </w:rPr>
              <w:t>Vielzahl von Kleidungsstücken und Heimtextilien hergestellt</w:t>
            </w:r>
            <w:r>
              <w:rPr>
                <w:rFonts w:ascii="Arial" w:hAnsi="Arial" w:cs="Arial"/>
                <w:color w:val="231F20"/>
              </w:rPr>
              <w:t xml:space="preserve"> </w:t>
            </w:r>
            <w:r w:rsidRPr="00175680">
              <w:rPr>
                <w:rFonts w:ascii="Arial" w:hAnsi="Arial" w:cs="Arial"/>
                <w:color w:val="231F20"/>
              </w:rPr>
              <w:t>werden kann.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O3, O4, O5, G5</w:t>
            </w:r>
          </w:p>
        </w:tc>
        <w:tc>
          <w:tcPr>
            <w:tcW w:w="1376"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25</w:t>
            </w:r>
          </w:p>
        </w:tc>
        <w:tc>
          <w:tcPr>
            <w:tcW w:w="4472" w:type="dxa"/>
            <w:gridSpan w:val="2"/>
            <w:vMerge/>
          </w:tcPr>
          <w:p w:rsidR="0031440F" w:rsidRPr="00175680" w:rsidRDefault="0031440F" w:rsidP="00175680">
            <w:pPr>
              <w:autoSpaceDE w:val="0"/>
              <w:autoSpaceDN w:val="0"/>
              <w:adjustRightInd w:val="0"/>
              <w:spacing w:before="40" w:after="40"/>
              <w:rPr>
                <w:rFonts w:ascii="Arial" w:hAnsi="Arial" w:cs="Arial"/>
                <w:color w:val="231F20"/>
              </w:rPr>
            </w:pPr>
          </w:p>
        </w:tc>
      </w:tr>
      <w:tr w:rsidR="0031440F" w:rsidTr="00811BB7">
        <w:tc>
          <w:tcPr>
            <w:tcW w:w="1526" w:type="dxa"/>
            <w:tcBorders>
              <w:bottom w:val="nil"/>
            </w:tcBorders>
          </w:tcPr>
          <w:p w:rsidR="0031440F" w:rsidRDefault="0031440F" w:rsidP="00175680">
            <w:pPr>
              <w:autoSpaceDE w:val="0"/>
              <w:autoSpaceDN w:val="0"/>
              <w:adjustRightInd w:val="0"/>
              <w:spacing w:before="40" w:after="40"/>
              <w:rPr>
                <w:rFonts w:ascii="Arial" w:hAnsi="Arial" w:cs="Arial"/>
                <w:color w:val="231F20"/>
              </w:rPr>
            </w:pPr>
            <w:r>
              <w:rPr>
                <w:rFonts w:ascii="Arial" w:hAnsi="Arial" w:cs="Arial"/>
                <w:color w:val="231F20"/>
              </w:rPr>
              <w:t>Juni</w:t>
            </w: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…wissen, dass die Nahrungsgewinnung aus dem Meer eine</w:t>
            </w:r>
            <w:r>
              <w:rPr>
                <w:rFonts w:ascii="Arial" w:hAnsi="Arial" w:cs="Arial"/>
                <w:color w:val="231F20"/>
              </w:rPr>
              <w:t xml:space="preserve"> </w:t>
            </w:r>
            <w:r w:rsidRPr="00175680">
              <w:rPr>
                <w:rFonts w:ascii="Arial" w:hAnsi="Arial" w:cs="Arial"/>
                <w:color w:val="231F20"/>
              </w:rPr>
              <w:t>lange Tradition hat.</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O1, O3, O5, W1, W2</w:t>
            </w:r>
          </w:p>
        </w:tc>
        <w:tc>
          <w:tcPr>
            <w:tcW w:w="1376" w:type="dxa"/>
            <w:tcBorders>
              <w:bottom w:val="nil"/>
            </w:tcBorders>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Kap. 26</w:t>
            </w:r>
          </w:p>
        </w:tc>
        <w:tc>
          <w:tcPr>
            <w:tcW w:w="4472" w:type="dxa"/>
            <w:gridSpan w:val="2"/>
            <w:vMerge w:val="restart"/>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ME: Flaschenmusik mit</w:t>
            </w:r>
            <w:r>
              <w:rPr>
                <w:rFonts w:ascii="Arial" w:hAnsi="Arial" w:cs="Arial"/>
                <w:color w:val="231F20"/>
              </w:rPr>
              <w:t xml:space="preserve"> </w:t>
            </w:r>
            <w:r w:rsidRPr="00175680">
              <w:rPr>
                <w:rFonts w:ascii="Arial" w:hAnsi="Arial" w:cs="Arial"/>
                <w:color w:val="231F20"/>
              </w:rPr>
              <w:t>Wasser</w:t>
            </w:r>
          </w:p>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D: Gedichte, in denen</w:t>
            </w:r>
            <w:r>
              <w:rPr>
                <w:rFonts w:ascii="Arial" w:hAnsi="Arial" w:cs="Arial"/>
                <w:color w:val="231F20"/>
              </w:rPr>
              <w:t xml:space="preserve"> </w:t>
            </w:r>
            <w:r w:rsidRPr="00175680">
              <w:rPr>
                <w:rFonts w:ascii="Arial" w:hAnsi="Arial" w:cs="Arial"/>
                <w:color w:val="231F20"/>
              </w:rPr>
              <w:t>Wasser eine Rolle</w:t>
            </w:r>
            <w:r>
              <w:rPr>
                <w:rFonts w:ascii="Arial" w:hAnsi="Arial" w:cs="Arial"/>
                <w:color w:val="231F20"/>
              </w:rPr>
              <w:t xml:space="preserve"> </w:t>
            </w:r>
            <w:r w:rsidRPr="00175680">
              <w:rPr>
                <w:rFonts w:ascii="Arial" w:hAnsi="Arial" w:cs="Arial"/>
                <w:color w:val="231F20"/>
              </w:rPr>
              <w:t>spielt, lesen</w:t>
            </w:r>
          </w:p>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M: Berechnung des Benzinverbrauchs</w:t>
            </w: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…über die Arbeit von modernen Hochseefischern informiert</w:t>
            </w:r>
            <w:r>
              <w:rPr>
                <w:rFonts w:ascii="Arial" w:hAnsi="Arial" w:cs="Arial"/>
                <w:color w:val="231F20"/>
              </w:rPr>
              <w:t xml:space="preserve"> </w:t>
            </w:r>
            <w:r w:rsidRPr="00175680">
              <w:rPr>
                <w:rFonts w:ascii="Arial" w:hAnsi="Arial" w:cs="Arial"/>
                <w:color w:val="231F20"/>
              </w:rPr>
              <w:t>werden und unterschiedliche Fischfangnetzarten nennen</w:t>
            </w:r>
            <w:r>
              <w:rPr>
                <w:rFonts w:ascii="Arial" w:hAnsi="Arial" w:cs="Arial"/>
                <w:color w:val="231F20"/>
              </w:rPr>
              <w:t xml:space="preserve"> </w:t>
            </w:r>
            <w:r w:rsidRPr="00175680">
              <w:rPr>
                <w:rFonts w:ascii="Arial" w:hAnsi="Arial" w:cs="Arial"/>
                <w:color w:val="231F20"/>
              </w:rPr>
              <w:t>können.</w:t>
            </w:r>
          </w:p>
        </w:tc>
        <w:tc>
          <w:tcPr>
            <w:tcW w:w="1459" w:type="dxa"/>
            <w:vAlign w:val="center"/>
          </w:tcPr>
          <w:p w:rsidR="0031440F"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W4, U4, U5</w:t>
            </w:r>
          </w:p>
        </w:tc>
        <w:tc>
          <w:tcPr>
            <w:tcW w:w="1376" w:type="dxa"/>
            <w:tcBorders>
              <w:top w:val="nil"/>
              <w:bottom w:val="nil"/>
            </w:tcBorders>
            <w:vAlign w:val="center"/>
          </w:tcPr>
          <w:p w:rsidR="0031440F" w:rsidRPr="00175680" w:rsidRDefault="0031440F" w:rsidP="00175680">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175680" w:rsidRDefault="00175680" w:rsidP="00175680">
            <w:pPr>
              <w:autoSpaceDE w:val="0"/>
              <w:autoSpaceDN w:val="0"/>
              <w:adjustRightInd w:val="0"/>
              <w:spacing w:before="40" w:after="40"/>
              <w:rPr>
                <w:rFonts w:ascii="Arial" w:hAnsi="Arial" w:cs="Arial"/>
                <w:color w:val="231F20"/>
              </w:rPr>
            </w:pPr>
            <w:r w:rsidRPr="00175680">
              <w:rPr>
                <w:rFonts w:ascii="Arial" w:hAnsi="Arial" w:cs="Arial"/>
                <w:color w:val="231F20"/>
              </w:rPr>
              <w:t>…erkennen, dass die Ausbeutung der Meere aufgrund von</w:t>
            </w:r>
            <w:r>
              <w:rPr>
                <w:rFonts w:ascii="Arial" w:hAnsi="Arial" w:cs="Arial"/>
                <w:color w:val="231F20"/>
              </w:rPr>
              <w:t xml:space="preserve"> </w:t>
            </w:r>
            <w:r w:rsidRPr="00175680">
              <w:rPr>
                <w:rFonts w:ascii="Arial" w:hAnsi="Arial" w:cs="Arial"/>
                <w:color w:val="231F20"/>
              </w:rPr>
              <w:t>Überfischung ein großes wirtschaftliches sowie ökologisches</w:t>
            </w:r>
            <w:r>
              <w:rPr>
                <w:rFonts w:ascii="Arial" w:hAnsi="Arial" w:cs="Arial"/>
                <w:color w:val="231F20"/>
              </w:rPr>
              <w:t xml:space="preserve"> </w:t>
            </w:r>
            <w:r w:rsidRPr="00175680">
              <w:rPr>
                <w:rFonts w:ascii="Arial" w:hAnsi="Arial" w:cs="Arial"/>
                <w:color w:val="231F20"/>
              </w:rPr>
              <w:t>Problem darstellt.</w:t>
            </w:r>
          </w:p>
        </w:tc>
        <w:tc>
          <w:tcPr>
            <w:tcW w:w="1459" w:type="dxa"/>
            <w:vAlign w:val="center"/>
          </w:tcPr>
          <w:p w:rsidR="00175680" w:rsidRPr="00175680" w:rsidRDefault="00175680" w:rsidP="00175680">
            <w:pPr>
              <w:autoSpaceDE w:val="0"/>
              <w:autoSpaceDN w:val="0"/>
              <w:adjustRightInd w:val="0"/>
              <w:spacing w:before="40" w:after="40"/>
              <w:jc w:val="center"/>
              <w:rPr>
                <w:rFonts w:ascii="Arial" w:hAnsi="Arial" w:cs="Arial"/>
                <w:color w:val="231F20"/>
              </w:rPr>
            </w:pPr>
            <w:r w:rsidRPr="00175680">
              <w:rPr>
                <w:rFonts w:ascii="Arial" w:hAnsi="Arial" w:cs="Arial"/>
                <w:color w:val="231F20"/>
              </w:rPr>
              <w:t>M5, W1, W2,</w:t>
            </w:r>
            <w:r>
              <w:rPr>
                <w:rFonts w:ascii="Arial" w:hAnsi="Arial" w:cs="Arial"/>
                <w:color w:val="231F20"/>
              </w:rPr>
              <w:t xml:space="preserve"> </w:t>
            </w:r>
            <w:r w:rsidRPr="00175680">
              <w:rPr>
                <w:rFonts w:ascii="Arial" w:hAnsi="Arial" w:cs="Arial"/>
                <w:color w:val="231F20"/>
              </w:rPr>
              <w:t>W3, U3, G6</w:t>
            </w:r>
          </w:p>
        </w:tc>
        <w:tc>
          <w:tcPr>
            <w:tcW w:w="1376" w:type="dxa"/>
            <w:tcBorders>
              <w:top w:val="nil"/>
            </w:tcBorders>
            <w:vAlign w:val="center"/>
          </w:tcPr>
          <w:p w:rsidR="00175680" w:rsidRPr="00175680" w:rsidRDefault="00175680" w:rsidP="00175680">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175680">
        <w:tc>
          <w:tcPr>
            <w:tcW w:w="14503" w:type="dxa"/>
            <w:gridSpan w:val="6"/>
            <w:shd w:val="clear" w:color="auto" w:fill="808080" w:themeFill="background1" w:themeFillShade="80"/>
          </w:tcPr>
          <w:p w:rsidR="00175680" w:rsidRPr="004D11DC" w:rsidRDefault="00175680" w:rsidP="00175680">
            <w:pPr>
              <w:autoSpaceDE w:val="0"/>
              <w:autoSpaceDN w:val="0"/>
              <w:adjustRightInd w:val="0"/>
              <w:spacing w:before="80" w:after="80"/>
              <w:jc w:val="center"/>
              <w:rPr>
                <w:rFonts w:ascii="Arial" w:hAnsi="Arial" w:cs="Arial"/>
                <w:b/>
                <w:color w:val="FFFFFF" w:themeColor="background1"/>
                <w:sz w:val="24"/>
                <w:szCs w:val="24"/>
              </w:rPr>
            </w:pPr>
            <w:r>
              <w:rPr>
                <w:rFonts w:ascii="Arial" w:hAnsi="Arial" w:cs="Arial"/>
                <w:b/>
                <w:color w:val="FFFFFF" w:themeColor="background1"/>
                <w:sz w:val="24"/>
                <w:szCs w:val="24"/>
              </w:rPr>
              <w:t>BODENSCHÄTZE UND ROHSTOFFE</w:t>
            </w: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…die Entstehung von Erdöl erklären können.</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O1, O3, O4, O5</w:t>
            </w:r>
          </w:p>
        </w:tc>
        <w:tc>
          <w:tcPr>
            <w:tcW w:w="1376" w:type="dxa"/>
            <w:tcBorders>
              <w:bottom w:val="nil"/>
            </w:tcBorders>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Kap. 27</w:t>
            </w:r>
          </w:p>
        </w:tc>
        <w:tc>
          <w:tcPr>
            <w:tcW w:w="4472" w:type="dxa"/>
            <w:gridSpan w:val="2"/>
            <w:vMerge w:val="restart"/>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…die Förderung von Erdöl beschreiben können.</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W1</w:t>
            </w:r>
          </w:p>
        </w:tc>
        <w:tc>
          <w:tcPr>
            <w:tcW w:w="1376" w:type="dxa"/>
            <w:tcBorders>
              <w:top w:val="nil"/>
              <w:bottom w:val="nil"/>
            </w:tcBorders>
            <w:vAlign w:val="center"/>
          </w:tcPr>
          <w:p w:rsidR="00175680" w:rsidRPr="00811BB7" w:rsidRDefault="00175680" w:rsidP="00811BB7">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…wissen, wo auf unserer Erde sich erdölfördernde Länder</w:t>
            </w:r>
            <w:r>
              <w:rPr>
                <w:rFonts w:ascii="Arial" w:hAnsi="Arial" w:cs="Arial"/>
                <w:color w:val="231F20"/>
              </w:rPr>
              <w:t xml:space="preserve"> </w:t>
            </w:r>
            <w:r w:rsidRPr="00811BB7">
              <w:rPr>
                <w:rFonts w:ascii="Arial" w:hAnsi="Arial" w:cs="Arial"/>
                <w:color w:val="231F20"/>
              </w:rPr>
              <w:t>befinden.</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O2, O3, O4</w:t>
            </w:r>
          </w:p>
        </w:tc>
        <w:tc>
          <w:tcPr>
            <w:tcW w:w="1376" w:type="dxa"/>
            <w:tcBorders>
              <w:top w:val="nil"/>
              <w:bottom w:val="nil"/>
            </w:tcBorders>
            <w:vAlign w:val="center"/>
          </w:tcPr>
          <w:p w:rsidR="00175680" w:rsidRPr="00811BB7" w:rsidRDefault="00175680" w:rsidP="00811BB7">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…über die Aufbereitung von Erdöl erfahren.</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W1</w:t>
            </w:r>
          </w:p>
        </w:tc>
        <w:tc>
          <w:tcPr>
            <w:tcW w:w="1376" w:type="dxa"/>
            <w:tcBorders>
              <w:top w:val="nil"/>
              <w:bottom w:val="nil"/>
            </w:tcBorders>
            <w:vAlign w:val="center"/>
          </w:tcPr>
          <w:p w:rsidR="00175680" w:rsidRPr="00811BB7" w:rsidRDefault="00175680" w:rsidP="00811BB7">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…darüber Bescheid wissen, dass für die Herstellung vieler</w:t>
            </w:r>
            <w:r>
              <w:rPr>
                <w:rFonts w:ascii="Arial" w:hAnsi="Arial" w:cs="Arial"/>
                <w:color w:val="231F20"/>
              </w:rPr>
              <w:t xml:space="preserve"> </w:t>
            </w:r>
            <w:r w:rsidRPr="00811BB7">
              <w:rPr>
                <w:rFonts w:ascii="Arial" w:hAnsi="Arial" w:cs="Arial"/>
                <w:color w:val="231F20"/>
              </w:rPr>
              <w:t>Gegenstände unseres täglichen Gebrauchs Erdöl verwendet</w:t>
            </w:r>
            <w:r>
              <w:rPr>
                <w:rFonts w:ascii="Arial" w:hAnsi="Arial" w:cs="Arial"/>
                <w:color w:val="231F20"/>
              </w:rPr>
              <w:t xml:space="preserve"> </w:t>
            </w:r>
            <w:r w:rsidRPr="00811BB7">
              <w:rPr>
                <w:rFonts w:ascii="Arial" w:hAnsi="Arial" w:cs="Arial"/>
                <w:color w:val="231F20"/>
              </w:rPr>
              <w:t>wird.</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W2</w:t>
            </w:r>
          </w:p>
        </w:tc>
        <w:tc>
          <w:tcPr>
            <w:tcW w:w="1376" w:type="dxa"/>
            <w:tcBorders>
              <w:top w:val="nil"/>
              <w:bottom w:val="nil"/>
            </w:tcBorders>
            <w:vAlign w:val="center"/>
          </w:tcPr>
          <w:p w:rsidR="00175680" w:rsidRPr="00811BB7" w:rsidRDefault="00175680" w:rsidP="00811BB7">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…verstehen, dass der Transport von Erdöl nicht ungefährlich</w:t>
            </w:r>
            <w:r>
              <w:rPr>
                <w:rFonts w:ascii="Arial" w:hAnsi="Arial" w:cs="Arial"/>
                <w:color w:val="231F20"/>
              </w:rPr>
              <w:t xml:space="preserve"> </w:t>
            </w:r>
            <w:r w:rsidRPr="00811BB7">
              <w:rPr>
                <w:rFonts w:ascii="Arial" w:hAnsi="Arial" w:cs="Arial"/>
                <w:color w:val="231F20"/>
              </w:rPr>
              <w:t>sein kann.</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U3</w:t>
            </w:r>
          </w:p>
        </w:tc>
        <w:tc>
          <w:tcPr>
            <w:tcW w:w="1376" w:type="dxa"/>
            <w:tcBorders>
              <w:top w:val="nil"/>
              <w:bottom w:val="nil"/>
            </w:tcBorders>
            <w:vAlign w:val="center"/>
          </w:tcPr>
          <w:p w:rsidR="00175680" w:rsidRPr="00811BB7" w:rsidRDefault="00175680" w:rsidP="00811BB7">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…die Auswirkungen von Erdöltransportunfällen auf die</w:t>
            </w:r>
            <w:r>
              <w:rPr>
                <w:rFonts w:ascii="Arial" w:hAnsi="Arial" w:cs="Arial"/>
                <w:color w:val="231F20"/>
              </w:rPr>
              <w:t xml:space="preserve"> </w:t>
            </w:r>
            <w:r w:rsidRPr="00811BB7">
              <w:rPr>
                <w:rFonts w:ascii="Arial" w:hAnsi="Arial" w:cs="Arial"/>
                <w:color w:val="231F20"/>
              </w:rPr>
              <w:t>Umwelt verstehen.</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U3</w:t>
            </w:r>
          </w:p>
        </w:tc>
        <w:tc>
          <w:tcPr>
            <w:tcW w:w="1376" w:type="dxa"/>
            <w:tcBorders>
              <w:top w:val="nil"/>
            </w:tcBorders>
            <w:vAlign w:val="center"/>
          </w:tcPr>
          <w:p w:rsidR="00175680" w:rsidRPr="00811BB7" w:rsidRDefault="00175680" w:rsidP="00811BB7">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…Wasser als kostbaren Rohstoff erkennen.</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U3, U4, U5, U6</w:t>
            </w:r>
          </w:p>
        </w:tc>
        <w:tc>
          <w:tcPr>
            <w:tcW w:w="1376" w:type="dxa"/>
            <w:tcBorders>
              <w:bottom w:val="nil"/>
            </w:tcBorders>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Kap. 28</w:t>
            </w: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…den</w:t>
            </w:r>
            <w:r>
              <w:rPr>
                <w:rFonts w:ascii="Arial" w:hAnsi="Arial" w:cs="Arial"/>
                <w:color w:val="231F20"/>
              </w:rPr>
              <w:t xml:space="preserve"> </w:t>
            </w:r>
            <w:r w:rsidRPr="00811BB7">
              <w:rPr>
                <w:rFonts w:ascii="Arial" w:hAnsi="Arial" w:cs="Arial"/>
                <w:color w:val="231F20"/>
              </w:rPr>
              <w:t>Wasserkreislauf erklären können.</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W5, U3, U4, U5</w:t>
            </w:r>
          </w:p>
        </w:tc>
        <w:tc>
          <w:tcPr>
            <w:tcW w:w="1376" w:type="dxa"/>
            <w:tcBorders>
              <w:top w:val="nil"/>
              <w:bottom w:val="nil"/>
            </w:tcBorders>
            <w:vAlign w:val="center"/>
          </w:tcPr>
          <w:p w:rsidR="00175680" w:rsidRPr="00811BB7" w:rsidRDefault="00175680" w:rsidP="00811BB7">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175680" w:rsidTr="00811BB7">
        <w:tc>
          <w:tcPr>
            <w:tcW w:w="1526" w:type="dxa"/>
            <w:tcBorders>
              <w:top w:val="nil"/>
              <w:bottom w:val="nil"/>
            </w:tcBorders>
          </w:tcPr>
          <w:p w:rsidR="00175680" w:rsidRDefault="00175680" w:rsidP="00175680">
            <w:pPr>
              <w:autoSpaceDE w:val="0"/>
              <w:autoSpaceDN w:val="0"/>
              <w:adjustRightInd w:val="0"/>
              <w:spacing w:before="40" w:after="40"/>
              <w:rPr>
                <w:rFonts w:ascii="Arial" w:hAnsi="Arial" w:cs="Arial"/>
                <w:color w:val="231F20"/>
              </w:rPr>
            </w:pPr>
          </w:p>
        </w:tc>
        <w:tc>
          <w:tcPr>
            <w:tcW w:w="5670" w:type="dxa"/>
            <w:vAlign w:val="center"/>
          </w:tcPr>
          <w:p w:rsidR="00175680"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…verstehen, dass</w:t>
            </w:r>
            <w:r>
              <w:rPr>
                <w:rFonts w:ascii="Arial" w:hAnsi="Arial" w:cs="Arial"/>
                <w:color w:val="231F20"/>
              </w:rPr>
              <w:t xml:space="preserve"> </w:t>
            </w:r>
            <w:r w:rsidRPr="00811BB7">
              <w:rPr>
                <w:rFonts w:ascii="Arial" w:hAnsi="Arial" w:cs="Arial"/>
                <w:color w:val="231F20"/>
              </w:rPr>
              <w:t>Wasser in manchen Teilen unserer Erde ein</w:t>
            </w:r>
            <w:r>
              <w:rPr>
                <w:rFonts w:ascii="Arial" w:hAnsi="Arial" w:cs="Arial"/>
                <w:color w:val="231F20"/>
              </w:rPr>
              <w:t xml:space="preserve"> </w:t>
            </w:r>
            <w:r w:rsidRPr="00811BB7">
              <w:rPr>
                <w:rFonts w:ascii="Arial" w:hAnsi="Arial" w:cs="Arial"/>
                <w:color w:val="231F20"/>
              </w:rPr>
              <w:t>nicht selbstverständlicher Rohstoff ist.</w:t>
            </w:r>
          </w:p>
        </w:tc>
        <w:tc>
          <w:tcPr>
            <w:tcW w:w="1459" w:type="dxa"/>
            <w:vAlign w:val="center"/>
          </w:tcPr>
          <w:p w:rsidR="00175680"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M1, M2</w:t>
            </w:r>
          </w:p>
        </w:tc>
        <w:tc>
          <w:tcPr>
            <w:tcW w:w="1376" w:type="dxa"/>
            <w:tcBorders>
              <w:top w:val="nil"/>
              <w:bottom w:val="nil"/>
            </w:tcBorders>
            <w:vAlign w:val="center"/>
          </w:tcPr>
          <w:p w:rsidR="00175680" w:rsidRPr="00811BB7" w:rsidRDefault="00175680" w:rsidP="00811BB7">
            <w:pPr>
              <w:autoSpaceDE w:val="0"/>
              <w:autoSpaceDN w:val="0"/>
              <w:adjustRightInd w:val="0"/>
              <w:spacing w:before="40" w:after="40"/>
              <w:rPr>
                <w:rFonts w:ascii="Arial" w:hAnsi="Arial" w:cs="Arial"/>
                <w:color w:val="231F20"/>
              </w:rPr>
            </w:pPr>
          </w:p>
        </w:tc>
        <w:tc>
          <w:tcPr>
            <w:tcW w:w="4472" w:type="dxa"/>
            <w:gridSpan w:val="2"/>
            <w:vMerge/>
          </w:tcPr>
          <w:p w:rsidR="00175680" w:rsidRDefault="00175680"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bottom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vAlign w:val="center"/>
          </w:tcPr>
          <w:p w:rsidR="0031440F"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…wissen, dass</w:t>
            </w:r>
            <w:r>
              <w:rPr>
                <w:rFonts w:ascii="Arial" w:hAnsi="Arial" w:cs="Arial"/>
                <w:color w:val="231F20"/>
              </w:rPr>
              <w:t xml:space="preserve"> </w:t>
            </w:r>
            <w:r w:rsidRPr="00811BB7">
              <w:rPr>
                <w:rFonts w:ascii="Arial" w:hAnsi="Arial" w:cs="Arial"/>
                <w:color w:val="231F20"/>
              </w:rPr>
              <w:t>Wasser auch zur Stromerzeugung dient.</w:t>
            </w:r>
          </w:p>
        </w:tc>
        <w:tc>
          <w:tcPr>
            <w:tcW w:w="1459" w:type="dxa"/>
            <w:vAlign w:val="center"/>
          </w:tcPr>
          <w:p w:rsidR="0031440F"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U3, U4, U5, U6</w:t>
            </w:r>
          </w:p>
        </w:tc>
        <w:tc>
          <w:tcPr>
            <w:tcW w:w="1376" w:type="dxa"/>
            <w:tcBorders>
              <w:top w:val="nil"/>
              <w:bottom w:val="nil"/>
            </w:tcBorders>
            <w:vAlign w:val="center"/>
          </w:tcPr>
          <w:p w:rsidR="0031440F" w:rsidRPr="00811BB7" w:rsidRDefault="0031440F" w:rsidP="00811BB7">
            <w:pPr>
              <w:autoSpaceDE w:val="0"/>
              <w:autoSpaceDN w:val="0"/>
              <w:adjustRightInd w:val="0"/>
              <w:spacing w:before="40" w:after="40"/>
              <w:rPr>
                <w:rFonts w:ascii="Arial" w:hAnsi="Arial" w:cs="Arial"/>
                <w:color w:val="231F20"/>
              </w:rPr>
            </w:pPr>
            <w:bookmarkStart w:id="0" w:name="_GoBack"/>
            <w:bookmarkEnd w:id="0"/>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r w:rsidR="0031440F" w:rsidTr="00811BB7">
        <w:tc>
          <w:tcPr>
            <w:tcW w:w="1526" w:type="dxa"/>
            <w:tcBorders>
              <w:top w:val="nil"/>
            </w:tcBorders>
          </w:tcPr>
          <w:p w:rsidR="0031440F" w:rsidRDefault="0031440F" w:rsidP="00175680">
            <w:pPr>
              <w:autoSpaceDE w:val="0"/>
              <w:autoSpaceDN w:val="0"/>
              <w:adjustRightInd w:val="0"/>
              <w:spacing w:before="40" w:after="40"/>
              <w:rPr>
                <w:rFonts w:ascii="Arial" w:hAnsi="Arial" w:cs="Arial"/>
                <w:color w:val="231F20"/>
              </w:rPr>
            </w:pPr>
          </w:p>
        </w:tc>
        <w:tc>
          <w:tcPr>
            <w:tcW w:w="5670" w:type="dxa"/>
          </w:tcPr>
          <w:p w:rsidR="0031440F" w:rsidRPr="00811BB7" w:rsidRDefault="00811BB7" w:rsidP="00811BB7">
            <w:pPr>
              <w:autoSpaceDE w:val="0"/>
              <w:autoSpaceDN w:val="0"/>
              <w:adjustRightInd w:val="0"/>
              <w:spacing w:before="40" w:after="40"/>
              <w:rPr>
                <w:rFonts w:ascii="Arial" w:hAnsi="Arial" w:cs="Arial"/>
                <w:color w:val="231F20"/>
              </w:rPr>
            </w:pPr>
            <w:r w:rsidRPr="00811BB7">
              <w:rPr>
                <w:rFonts w:ascii="Arial" w:hAnsi="Arial" w:cs="Arial"/>
                <w:color w:val="231F20"/>
              </w:rPr>
              <w:t>…Lauf- und Speicherkraftwerke unterscheiden können.</w:t>
            </w:r>
          </w:p>
        </w:tc>
        <w:tc>
          <w:tcPr>
            <w:tcW w:w="1459" w:type="dxa"/>
          </w:tcPr>
          <w:p w:rsidR="0031440F" w:rsidRPr="00811BB7" w:rsidRDefault="00811BB7" w:rsidP="00811BB7">
            <w:pPr>
              <w:autoSpaceDE w:val="0"/>
              <w:autoSpaceDN w:val="0"/>
              <w:adjustRightInd w:val="0"/>
              <w:spacing w:before="40" w:after="40"/>
              <w:jc w:val="center"/>
              <w:rPr>
                <w:rFonts w:ascii="Arial" w:hAnsi="Arial" w:cs="Arial"/>
                <w:color w:val="231F20"/>
              </w:rPr>
            </w:pPr>
            <w:r w:rsidRPr="00811BB7">
              <w:rPr>
                <w:rFonts w:ascii="Arial" w:hAnsi="Arial" w:cs="Arial"/>
                <w:color w:val="231F20"/>
              </w:rPr>
              <w:t>W1, W2, W3, U6</w:t>
            </w:r>
          </w:p>
        </w:tc>
        <w:tc>
          <w:tcPr>
            <w:tcW w:w="1376" w:type="dxa"/>
            <w:tcBorders>
              <w:top w:val="nil"/>
            </w:tcBorders>
          </w:tcPr>
          <w:p w:rsidR="0031440F" w:rsidRPr="00811BB7" w:rsidRDefault="0031440F" w:rsidP="00811BB7">
            <w:pPr>
              <w:autoSpaceDE w:val="0"/>
              <w:autoSpaceDN w:val="0"/>
              <w:adjustRightInd w:val="0"/>
              <w:spacing w:before="40" w:after="40"/>
              <w:rPr>
                <w:rFonts w:ascii="Arial" w:hAnsi="Arial" w:cs="Arial"/>
                <w:color w:val="231F20"/>
              </w:rPr>
            </w:pPr>
          </w:p>
        </w:tc>
        <w:tc>
          <w:tcPr>
            <w:tcW w:w="4472" w:type="dxa"/>
            <w:gridSpan w:val="2"/>
            <w:vMerge/>
          </w:tcPr>
          <w:p w:rsidR="0031440F" w:rsidRDefault="0031440F" w:rsidP="00175680">
            <w:pPr>
              <w:autoSpaceDE w:val="0"/>
              <w:autoSpaceDN w:val="0"/>
              <w:adjustRightInd w:val="0"/>
              <w:spacing w:before="40" w:after="40"/>
              <w:rPr>
                <w:rFonts w:ascii="Arial" w:hAnsi="Arial" w:cs="Arial"/>
                <w:color w:val="231F20"/>
              </w:rPr>
            </w:pPr>
          </w:p>
        </w:tc>
      </w:tr>
    </w:tbl>
    <w:p w:rsidR="0031440F" w:rsidRPr="00192E70" w:rsidRDefault="0031440F" w:rsidP="0031440F">
      <w:pPr>
        <w:spacing w:after="120"/>
        <w:rPr>
          <w:rFonts w:ascii="Arial" w:hAnsi="Arial" w:cs="Arial"/>
        </w:rPr>
      </w:pPr>
    </w:p>
    <w:p w:rsidR="0031440F" w:rsidRPr="00811BB7" w:rsidRDefault="0031440F" w:rsidP="004D11DC">
      <w:pPr>
        <w:spacing w:after="120"/>
        <w:rPr>
          <w:rFonts w:ascii="Arial" w:hAnsi="Arial" w:cs="Arial"/>
        </w:rPr>
      </w:pPr>
    </w:p>
    <w:sectPr w:rsidR="0031440F" w:rsidRPr="00811BB7" w:rsidSect="00192E7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20B0503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2B"/>
    <w:rsid w:val="00081D50"/>
    <w:rsid w:val="00175680"/>
    <w:rsid w:val="00192E70"/>
    <w:rsid w:val="001F1651"/>
    <w:rsid w:val="001F22C8"/>
    <w:rsid w:val="0020266A"/>
    <w:rsid w:val="0031440F"/>
    <w:rsid w:val="003C4FBA"/>
    <w:rsid w:val="00422B7D"/>
    <w:rsid w:val="0046657B"/>
    <w:rsid w:val="004D11DC"/>
    <w:rsid w:val="0050523B"/>
    <w:rsid w:val="00555ED7"/>
    <w:rsid w:val="00570B23"/>
    <w:rsid w:val="00603F89"/>
    <w:rsid w:val="006C1F0D"/>
    <w:rsid w:val="00805C38"/>
    <w:rsid w:val="00811BB7"/>
    <w:rsid w:val="00906D09"/>
    <w:rsid w:val="0095758A"/>
    <w:rsid w:val="009F291D"/>
    <w:rsid w:val="00A14AD6"/>
    <w:rsid w:val="00A72E33"/>
    <w:rsid w:val="00AD488D"/>
    <w:rsid w:val="00B776B3"/>
    <w:rsid w:val="00C44EFC"/>
    <w:rsid w:val="00D01669"/>
    <w:rsid w:val="00E768C6"/>
    <w:rsid w:val="00E83018"/>
    <w:rsid w:val="00EB473B"/>
    <w:rsid w:val="00EC6426"/>
    <w:rsid w:val="00ED5A79"/>
    <w:rsid w:val="00F2392B"/>
    <w:rsid w:val="00F2453C"/>
    <w:rsid w:val="00F502C7"/>
    <w:rsid w:val="00F81CE6"/>
    <w:rsid w:val="00FE3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230A"/>
  <w15:chartTrackingRefBased/>
  <w15:docId w15:val="{AF192E32-B05B-41A2-B24D-D13C95EA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1679</Words>
  <Characters>10582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Monyk Christian</dc:creator>
  <cp:keywords/>
  <dc:description/>
  <cp:lastModifiedBy>Monyk Christian</cp:lastModifiedBy>
  <cp:revision>4</cp:revision>
  <dcterms:created xsi:type="dcterms:W3CDTF">2018-09-26T05:51:00Z</dcterms:created>
  <dcterms:modified xsi:type="dcterms:W3CDTF">2018-09-26T07:26:00Z</dcterms:modified>
</cp:coreProperties>
</file>