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70" w:rsidRPr="00192E70" w:rsidRDefault="00D01669" w:rsidP="00192E70">
      <w:pPr>
        <w:autoSpaceDE w:val="0"/>
        <w:autoSpaceDN w:val="0"/>
        <w:adjustRightInd w:val="0"/>
        <w:jc w:val="center"/>
        <w:rPr>
          <w:rFonts w:ascii="Arial" w:hAnsi="Arial" w:cs="Arial"/>
          <w:b/>
          <w:bCs/>
          <w:color w:val="231F20"/>
          <w:sz w:val="36"/>
          <w:szCs w:val="36"/>
        </w:rPr>
      </w:pPr>
      <w:r>
        <w:rPr>
          <w:rFonts w:ascii="Arial" w:hAnsi="Arial" w:cs="Arial"/>
          <w:b/>
          <w:bCs/>
          <w:color w:val="231F20"/>
          <w:sz w:val="36"/>
          <w:szCs w:val="36"/>
        </w:rPr>
        <w:t xml:space="preserve">Geografie für alle </w:t>
      </w:r>
      <w:r w:rsidR="004F37F3">
        <w:rPr>
          <w:rFonts w:ascii="Arial" w:hAnsi="Arial" w:cs="Arial"/>
          <w:b/>
          <w:bCs/>
          <w:color w:val="231F20"/>
          <w:sz w:val="36"/>
          <w:szCs w:val="36"/>
        </w:rPr>
        <w:t>3</w:t>
      </w:r>
      <w:r>
        <w:rPr>
          <w:rFonts w:ascii="Arial" w:hAnsi="Arial" w:cs="Arial"/>
          <w:b/>
          <w:bCs/>
          <w:color w:val="231F20"/>
          <w:sz w:val="36"/>
          <w:szCs w:val="36"/>
        </w:rPr>
        <w:t xml:space="preserve">: </w:t>
      </w:r>
      <w:r>
        <w:rPr>
          <w:rFonts w:ascii="Arial" w:hAnsi="Arial" w:cs="Arial"/>
          <w:b/>
          <w:bCs/>
          <w:color w:val="231F20"/>
          <w:sz w:val="36"/>
          <w:szCs w:val="36"/>
        </w:rPr>
        <w:br/>
      </w:r>
      <w:r w:rsidR="00192E70" w:rsidRPr="00192E70">
        <w:rPr>
          <w:rFonts w:ascii="Arial" w:hAnsi="Arial" w:cs="Arial"/>
          <w:b/>
          <w:bCs/>
          <w:color w:val="231F20"/>
          <w:sz w:val="36"/>
          <w:szCs w:val="36"/>
        </w:rPr>
        <w:t>Jahresplanung unter Berücksichtigung des Kompetenzerwerbs</w:t>
      </w:r>
    </w:p>
    <w:p w:rsidR="003C4FBA" w:rsidRDefault="00D01669" w:rsidP="00D01669">
      <w:pPr>
        <w:autoSpaceDE w:val="0"/>
        <w:autoSpaceDN w:val="0"/>
        <w:adjustRightInd w:val="0"/>
        <w:spacing w:before="120" w:after="120"/>
        <w:rPr>
          <w:rFonts w:ascii="Arial" w:hAnsi="Arial" w:cs="Arial"/>
          <w:color w:val="231F20"/>
        </w:rPr>
      </w:pPr>
      <w:r>
        <w:rPr>
          <w:rFonts w:ascii="MyriadPro-Regular" w:hAnsi="MyriadPro-Regular" w:cs="MyriadPro-Regular"/>
          <w:color w:val="231F20"/>
        </w:rPr>
        <w:t>Das Lehrbuch „Geografie für alle“ ermöglicht einen kompetenzorientierten Unterricht. Die folgenden Kompetenzen, die sich am Lehrplan orientieren und auf bereits vorhandenen Kompetenzen aus der Volksschule aufbauen, werden durch die Verwendung des Buches „Geografie für alle“ in der Sekundarstufe I vermittelt</w:t>
      </w:r>
      <w:r w:rsidR="003C4FBA" w:rsidRPr="003C4FBA">
        <w:rPr>
          <w:rFonts w:ascii="Arial" w:hAnsi="Arial" w:cs="Arial"/>
          <w:color w:val="231F20"/>
        </w:rPr>
        <w:t>.</w:t>
      </w:r>
    </w:p>
    <w:p w:rsidR="00192E70" w:rsidRPr="001F22C8" w:rsidRDefault="00D01669" w:rsidP="00E83018">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O</w:t>
      </w:r>
      <w:r w:rsidR="00192E70" w:rsidRPr="001F22C8">
        <w:rPr>
          <w:rFonts w:ascii="Arial" w:hAnsi="Arial" w:cs="Arial"/>
          <w:b/>
          <w:color w:val="231F20"/>
          <w:u w:val="single"/>
        </w:rPr>
        <w:t xml:space="preserve">: </w:t>
      </w:r>
      <w:r w:rsidR="001F22C8" w:rsidRPr="001F22C8">
        <w:rPr>
          <w:rFonts w:ascii="Arial" w:hAnsi="Arial" w:cs="Arial"/>
          <w:b/>
          <w:color w:val="231F20"/>
          <w:u w:val="single"/>
        </w:rPr>
        <w:tab/>
      </w:r>
      <w:r>
        <w:rPr>
          <w:rFonts w:ascii="Arial" w:hAnsi="Arial" w:cs="Arial"/>
          <w:b/>
          <w:bCs/>
          <w:color w:val="231F20"/>
          <w:u w:val="single"/>
        </w:rPr>
        <w:t>Orientierungskompetenz</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1</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kann die räumliche Strukturiertheit der Umwelt bewusst wahrnehmen.</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2</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bin in der Lage, mit Hilfe von Orientierungs- und Bezugssystemen topografisches Wissen anzuwenden.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O3:</w:t>
      </w:r>
      <w:r w:rsidRPr="00D01669">
        <w:rPr>
          <w:rFonts w:ascii="Arial" w:hAnsi="Arial" w:cs="Arial"/>
          <w:color w:val="231F20"/>
        </w:rPr>
        <w:tab/>
        <w:t>Ich kann raumbezogene Informationen erwerben, einordnen und umsetzen.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O4:</w:t>
      </w:r>
      <w:r w:rsidRPr="00D01669">
        <w:rPr>
          <w:rFonts w:ascii="Arial" w:hAnsi="Arial" w:cs="Arial"/>
          <w:color w:val="231F20"/>
        </w:rPr>
        <w:tab/>
        <w:t>Ich bin in der Lage, aus dem angeeigneten Wissen Einsichten zu gewinnen.</w:t>
      </w:r>
    </w:p>
    <w:p w:rsidR="00D01669" w:rsidRPr="00D01669" w:rsidRDefault="00D01669" w:rsidP="00A72E33">
      <w:pPr>
        <w:autoSpaceDE w:val="0"/>
        <w:autoSpaceDN w:val="0"/>
        <w:adjustRightInd w:val="0"/>
        <w:spacing w:after="240"/>
        <w:ind w:left="709" w:hanging="709"/>
        <w:rPr>
          <w:rFonts w:ascii="Arial" w:hAnsi="Arial" w:cs="Arial"/>
          <w:color w:val="231F20"/>
        </w:rPr>
      </w:pPr>
      <w:r w:rsidRPr="00D01669">
        <w:rPr>
          <w:rFonts w:ascii="Arial" w:hAnsi="Arial" w:cs="Arial"/>
          <w:b/>
          <w:color w:val="231F20"/>
        </w:rPr>
        <w:t>O5:</w:t>
      </w:r>
      <w:r w:rsidRPr="00D01669">
        <w:rPr>
          <w:rFonts w:ascii="Arial" w:hAnsi="Arial" w:cs="Arial"/>
          <w:color w:val="231F20"/>
        </w:rPr>
        <w:tab/>
        <w:t>Ich kann die so gewonnenen Einsichten in die jeweilige Lebenswelt transferieren.</w:t>
      </w:r>
    </w:p>
    <w:p w:rsidR="003C4FBA" w:rsidRDefault="003C4FBA" w:rsidP="00D01669">
      <w:pPr>
        <w:autoSpaceDE w:val="0"/>
        <w:autoSpaceDN w:val="0"/>
        <w:adjustRightInd w:val="0"/>
        <w:spacing w:before="120" w:after="80"/>
        <w:ind w:left="709" w:hanging="709"/>
        <w:rPr>
          <w:rFonts w:ascii="Arial" w:hAnsi="Arial" w:cs="Arial"/>
          <w:b/>
          <w:bCs/>
          <w:color w:val="231F20"/>
          <w:u w:val="single"/>
        </w:rPr>
      </w:pPr>
      <w:r w:rsidRPr="003C4FBA">
        <w:rPr>
          <w:rFonts w:ascii="Arial" w:hAnsi="Arial" w:cs="Arial"/>
          <w:b/>
          <w:bCs/>
          <w:color w:val="231F20"/>
          <w:u w:val="single"/>
        </w:rPr>
        <w:t xml:space="preserve">M: </w:t>
      </w:r>
      <w:r>
        <w:rPr>
          <w:rFonts w:ascii="Arial" w:hAnsi="Arial" w:cs="Arial"/>
          <w:b/>
          <w:bCs/>
          <w:color w:val="231F20"/>
          <w:u w:val="single"/>
        </w:rPr>
        <w:tab/>
      </w:r>
      <w:r w:rsidRPr="003C4FBA">
        <w:rPr>
          <w:rFonts w:ascii="Arial" w:hAnsi="Arial" w:cs="Arial"/>
          <w:b/>
          <w:bCs/>
          <w:color w:val="231F20"/>
          <w:u w:val="single"/>
        </w:rPr>
        <w:t>Methodenkompetenz</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M1:</w:t>
      </w:r>
      <w:r w:rsidRPr="00EB473B">
        <w:rPr>
          <w:rFonts w:ascii="Arial" w:hAnsi="Arial" w:cs="Arial"/>
          <w:color w:val="231F20"/>
        </w:rPr>
        <w:tab/>
      </w:r>
      <w:r w:rsidR="00D01669" w:rsidRPr="00EB473B">
        <w:rPr>
          <w:rFonts w:ascii="Arial" w:hAnsi="Arial" w:cs="Arial"/>
          <w:color w:val="231F20"/>
        </w:rPr>
        <w:t>Ich kann einfache Modelle und Versuche durchführen und auswerten.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M2:</w:t>
      </w:r>
      <w:r w:rsidRPr="00EB473B">
        <w:rPr>
          <w:rFonts w:ascii="Arial" w:hAnsi="Arial" w:cs="Arial"/>
          <w:color w:val="231F20"/>
        </w:rPr>
        <w:tab/>
      </w:r>
      <w:r w:rsidR="00D01669" w:rsidRPr="00EB473B">
        <w:rPr>
          <w:rFonts w:ascii="Arial" w:hAnsi="Arial" w:cs="Arial"/>
          <w:color w:val="231F20"/>
        </w:rPr>
        <w:t>Ich bin in der Lage, die Ergebnisse dieser Versuche zu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M3</w:t>
      </w:r>
      <w:r w:rsidRPr="00EB473B">
        <w:rPr>
          <w:rFonts w:ascii="Arial" w:hAnsi="Arial" w:cs="Arial"/>
          <w:color w:val="231F20"/>
        </w:rPr>
        <w:t>:</w:t>
      </w:r>
      <w:r w:rsidRPr="00EB473B">
        <w:rPr>
          <w:rFonts w:ascii="Arial" w:hAnsi="Arial" w:cs="Arial"/>
          <w:color w:val="231F20"/>
        </w:rPr>
        <w:tab/>
      </w:r>
      <w:r w:rsidR="00D01669" w:rsidRPr="00EB473B">
        <w:rPr>
          <w:rFonts w:ascii="Arial" w:hAnsi="Arial" w:cs="Arial"/>
          <w:color w:val="231F20"/>
        </w:rPr>
        <w:t>Ich kann thematische Karten interpretieren und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M4:</w:t>
      </w:r>
      <w:r w:rsidRPr="00EB473B">
        <w:rPr>
          <w:rFonts w:ascii="Arial" w:hAnsi="Arial" w:cs="Arial"/>
          <w:color w:val="231F20"/>
        </w:rPr>
        <w:tab/>
      </w:r>
      <w:r w:rsidR="00D01669" w:rsidRPr="00EB473B">
        <w:rPr>
          <w:rFonts w:ascii="Arial" w:hAnsi="Arial" w:cs="Arial"/>
          <w:color w:val="231F20"/>
        </w:rPr>
        <w:t>Ich kann unterschiedliche Diagramme erstellen, interpretieren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M5:</w:t>
      </w:r>
      <w:r w:rsidRPr="00EB473B">
        <w:rPr>
          <w:rFonts w:ascii="Arial" w:hAnsi="Arial" w:cs="Arial"/>
          <w:color w:val="231F20"/>
        </w:rPr>
        <w:tab/>
        <w:t>Ich kann Statistiken lesen, auswerten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M6:</w:t>
      </w:r>
      <w:r w:rsidRPr="00EB473B">
        <w:rPr>
          <w:rFonts w:ascii="Arial" w:hAnsi="Arial" w:cs="Arial"/>
          <w:color w:val="231F20"/>
        </w:rPr>
        <w:tab/>
        <w:t>Ich bin in der Lage, Satellitenbilder auszuwerten und zu analysieren.</w:t>
      </w:r>
    </w:p>
    <w:p w:rsidR="00D01669" w:rsidRPr="00EB473B" w:rsidRDefault="00D01669" w:rsidP="00A72E33">
      <w:pPr>
        <w:autoSpaceDE w:val="0"/>
        <w:autoSpaceDN w:val="0"/>
        <w:adjustRightInd w:val="0"/>
        <w:spacing w:after="240"/>
        <w:ind w:left="709" w:hanging="709"/>
        <w:rPr>
          <w:rFonts w:ascii="Arial" w:hAnsi="Arial" w:cs="Arial"/>
          <w:color w:val="231F20"/>
        </w:rPr>
      </w:pPr>
      <w:r w:rsidRPr="00EB473B">
        <w:rPr>
          <w:rFonts w:ascii="Arial" w:hAnsi="Arial" w:cs="Arial"/>
          <w:b/>
          <w:color w:val="231F20"/>
        </w:rPr>
        <w:t>M7:</w:t>
      </w:r>
      <w:r w:rsidRPr="00EB473B">
        <w:rPr>
          <w:rFonts w:ascii="Arial" w:hAnsi="Arial" w:cs="Arial"/>
          <w:color w:val="231F20"/>
        </w:rPr>
        <w:tab/>
        <w:t>Ich kann meine Ergebnisse in unterschiedlichen Formen präsentieren.</w:t>
      </w:r>
    </w:p>
    <w:p w:rsidR="003C4FBA" w:rsidRPr="00EB473B" w:rsidRDefault="00D01669" w:rsidP="003C4FBA">
      <w:pPr>
        <w:autoSpaceDE w:val="0"/>
        <w:autoSpaceDN w:val="0"/>
        <w:adjustRightInd w:val="0"/>
        <w:spacing w:after="80"/>
        <w:ind w:left="709" w:hanging="709"/>
        <w:rPr>
          <w:rFonts w:ascii="Arial" w:hAnsi="Arial" w:cs="Arial"/>
          <w:b/>
          <w:bCs/>
          <w:color w:val="231F20"/>
          <w:u w:val="single"/>
        </w:rPr>
      </w:pPr>
      <w:r w:rsidRPr="00EB473B">
        <w:rPr>
          <w:rFonts w:ascii="Arial" w:hAnsi="Arial" w:cs="Arial"/>
          <w:b/>
          <w:bCs/>
          <w:color w:val="231F20"/>
          <w:u w:val="single"/>
        </w:rPr>
        <w:t>W</w:t>
      </w:r>
      <w:r w:rsidR="003C4FBA" w:rsidRPr="00EB473B">
        <w:rPr>
          <w:rFonts w:ascii="Arial" w:hAnsi="Arial" w:cs="Arial"/>
          <w:b/>
          <w:bCs/>
          <w:color w:val="231F20"/>
          <w:u w:val="single"/>
        </w:rPr>
        <w:t>:</w:t>
      </w:r>
      <w:r w:rsidR="003C4FBA" w:rsidRPr="00EB473B">
        <w:rPr>
          <w:rFonts w:ascii="Arial" w:hAnsi="Arial" w:cs="Arial"/>
          <w:b/>
          <w:bCs/>
          <w:color w:val="231F20"/>
          <w:u w:val="single"/>
        </w:rPr>
        <w:tab/>
      </w:r>
      <w:r w:rsidRPr="00EB473B">
        <w:rPr>
          <w:rFonts w:ascii="Arial" w:hAnsi="Arial" w:cs="Arial"/>
          <w:b/>
          <w:bCs/>
          <w:color w:val="231F20"/>
          <w:u w:val="single"/>
        </w:rPr>
        <w:t>Wirtschafts</w:t>
      </w:r>
      <w:r w:rsidR="003C4FBA" w:rsidRPr="00EB473B">
        <w:rPr>
          <w:rFonts w:ascii="Arial" w:hAnsi="Arial" w:cs="Arial"/>
          <w:b/>
          <w:bCs/>
          <w:color w:val="231F20"/>
          <w:u w:val="single"/>
        </w:rPr>
        <w:t>kompetenz</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W1</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grundlegende Zusammenhänge in betriebs-, volks- und weltwirtschaftlichen Bereichen zu verstehen.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W2</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gesamtwirtschaftliche Gesetzmäßigkeiten und Probleme erkennen.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W3</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mich mit</w:t>
      </w:r>
      <w:r w:rsidR="00A72E33">
        <w:rPr>
          <w:rFonts w:ascii="Arial" w:hAnsi="Arial" w:cs="Arial"/>
          <w:color w:val="231F20"/>
        </w:rPr>
        <w:t xml:space="preserve"> </w:t>
      </w:r>
      <w:r w:rsidRPr="00EB473B">
        <w:rPr>
          <w:rFonts w:ascii="Arial" w:hAnsi="Arial" w:cs="Arial"/>
          <w:color w:val="231F20"/>
        </w:rPr>
        <w:t>Wirtschaftspolitik auseinander zu setzen.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W4</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den</w:t>
      </w:r>
      <w:r w:rsidR="00A72E33">
        <w:rPr>
          <w:rFonts w:ascii="Arial" w:hAnsi="Arial" w:cs="Arial"/>
          <w:color w:val="231F20"/>
        </w:rPr>
        <w:t xml:space="preserve"> </w:t>
      </w:r>
      <w:r w:rsidRPr="00EB473B">
        <w:rPr>
          <w:rFonts w:ascii="Arial" w:hAnsi="Arial" w:cs="Arial"/>
          <w:color w:val="231F20"/>
        </w:rPr>
        <w:t>Wandel der Arbeit- und Berufswelt und die zugrundeliegenden Mechanismen interpretieren und analysieren.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W5</w:t>
      </w:r>
      <w:r w:rsidR="003C4FBA" w:rsidRPr="00EB473B">
        <w:rPr>
          <w:rFonts w:ascii="Arial" w:hAnsi="Arial" w:cs="Arial"/>
          <w:b/>
          <w:color w:val="231F20"/>
        </w:rPr>
        <w:t>:</w:t>
      </w:r>
      <w:r w:rsidR="003C4FBA" w:rsidRPr="00EB473B">
        <w:rPr>
          <w:rFonts w:ascii="Arial" w:hAnsi="Arial" w:cs="Arial"/>
          <w:b/>
          <w:color w:val="231F20"/>
        </w:rPr>
        <w:tab/>
      </w:r>
      <w:r w:rsidRPr="00EB473B">
        <w:rPr>
          <w:rFonts w:ascii="Arial" w:hAnsi="Arial" w:cs="Arial"/>
          <w:color w:val="231F20"/>
        </w:rPr>
        <w:t>Ich kann ökonomische Fragestellungen unter ethischen Gesichtspunkten bewerten.</w:t>
      </w:r>
    </w:p>
    <w:p w:rsidR="003C4FBA" w:rsidRPr="003C4FBA" w:rsidRDefault="00A72E33" w:rsidP="003C4FBA">
      <w:pPr>
        <w:autoSpaceDE w:val="0"/>
        <w:autoSpaceDN w:val="0"/>
        <w:adjustRightInd w:val="0"/>
        <w:spacing w:after="80"/>
        <w:ind w:left="709" w:hanging="709"/>
        <w:rPr>
          <w:rFonts w:ascii="Arial" w:hAnsi="Arial" w:cs="Arial"/>
          <w:b/>
          <w:bCs/>
          <w:color w:val="231F20"/>
          <w:u w:val="single"/>
        </w:rPr>
      </w:pPr>
      <w:r>
        <w:rPr>
          <w:rFonts w:ascii="Arial" w:hAnsi="Arial" w:cs="Arial"/>
          <w:b/>
          <w:bCs/>
          <w:color w:val="231F20"/>
          <w:u w:val="single"/>
        </w:rPr>
        <w:lastRenderedPageBreak/>
        <w:t>U</w:t>
      </w:r>
      <w:r w:rsidR="003C4FBA" w:rsidRPr="003C4FBA">
        <w:rPr>
          <w:rFonts w:ascii="Arial" w:hAnsi="Arial" w:cs="Arial"/>
          <w:b/>
          <w:bCs/>
          <w:color w:val="231F20"/>
          <w:u w:val="single"/>
        </w:rPr>
        <w:t>:</w:t>
      </w:r>
      <w:r w:rsidR="003C4FBA" w:rsidRPr="003C4FBA">
        <w:rPr>
          <w:rFonts w:ascii="Arial" w:hAnsi="Arial" w:cs="Arial"/>
          <w:b/>
          <w:bCs/>
          <w:color w:val="231F20"/>
          <w:u w:val="single"/>
        </w:rPr>
        <w:tab/>
      </w:r>
      <w:r>
        <w:rPr>
          <w:rFonts w:ascii="Arial" w:hAnsi="Arial" w:cs="Arial"/>
          <w:b/>
          <w:bCs/>
          <w:color w:val="231F20"/>
          <w:u w:val="single"/>
        </w:rPr>
        <w:t>Umweltkompetenz</w:t>
      </w:r>
    </w:p>
    <w:p w:rsidR="003C4FBA" w:rsidRPr="00A72E33" w:rsidRDefault="00A72E33" w:rsidP="00A72E33">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U1</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Entstehung von Naturvorgängen und ihre Auswirkungen auf Mensch und Umwelt erklären.</w:t>
      </w:r>
    </w:p>
    <w:p w:rsidR="003C4FBA"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U2</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Auswirkungen klimatischer Veränderungen auf die Lebenswelt beschreiben.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bCs/>
          <w:color w:val="231F20"/>
        </w:rPr>
        <w:t>U3</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bin in der Lage, mich mit den Auswirkungen des menschlichen Handelns auf die Natur auseinanderzusetzen und die Auswirkungen zu analysieren.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U4:</w:t>
      </w:r>
      <w:r w:rsidRPr="00A72E33">
        <w:rPr>
          <w:rFonts w:ascii="Arial" w:hAnsi="Arial" w:cs="Arial"/>
          <w:bCs/>
          <w:color w:val="231F20"/>
        </w:rPr>
        <w:tab/>
      </w:r>
      <w:r w:rsidRPr="00A72E33">
        <w:rPr>
          <w:rFonts w:ascii="Arial" w:hAnsi="Arial" w:cs="Arial"/>
          <w:color w:val="231F20"/>
        </w:rPr>
        <w:t>Ich kann unterschiedliche Interessensgegensätze erkennen und interpretieren.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U5:</w:t>
      </w:r>
      <w:r w:rsidRPr="00A72E33">
        <w:rPr>
          <w:rFonts w:ascii="Arial" w:hAnsi="Arial" w:cs="Arial"/>
          <w:bCs/>
          <w:color w:val="231F20"/>
        </w:rPr>
        <w:tab/>
      </w:r>
      <w:r w:rsidRPr="00A72E33">
        <w:rPr>
          <w:rFonts w:ascii="Arial" w:hAnsi="Arial" w:cs="Arial"/>
          <w:color w:val="231F20"/>
        </w:rPr>
        <w:t>Ich kann den Zusammenhang zwischen Umweltbedingungen und Gesundheit erkennen und analysieren.</w:t>
      </w:r>
    </w:p>
    <w:p w:rsidR="00A72E33" w:rsidRPr="00A72E33" w:rsidRDefault="00A72E33" w:rsidP="00A72E33">
      <w:pPr>
        <w:autoSpaceDE w:val="0"/>
        <w:autoSpaceDN w:val="0"/>
        <w:adjustRightInd w:val="0"/>
        <w:spacing w:after="240"/>
        <w:ind w:left="709" w:hanging="709"/>
        <w:rPr>
          <w:rFonts w:ascii="Arial" w:hAnsi="Arial" w:cs="Arial"/>
          <w:bCs/>
          <w:color w:val="231F20"/>
        </w:rPr>
      </w:pPr>
      <w:r w:rsidRPr="00A72E33">
        <w:rPr>
          <w:rFonts w:ascii="Arial" w:hAnsi="Arial" w:cs="Arial"/>
          <w:b/>
          <w:bCs/>
          <w:color w:val="231F20"/>
        </w:rPr>
        <w:t>U6:</w:t>
      </w:r>
      <w:r w:rsidRPr="00A72E33">
        <w:rPr>
          <w:rFonts w:ascii="Arial" w:hAnsi="Arial" w:cs="Arial"/>
          <w:bCs/>
          <w:color w:val="231F20"/>
        </w:rPr>
        <w:tab/>
      </w:r>
      <w:r w:rsidRPr="00A72E33">
        <w:rPr>
          <w:rFonts w:ascii="Arial" w:hAnsi="Arial" w:cs="Arial"/>
          <w:color w:val="231F20"/>
        </w:rPr>
        <w:t>Ich bin in der Lage, an einer verantwortungsbewussten Gestaltung des Lebensraums teilzuhaben.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G</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Gesellschafts</w:t>
      </w:r>
      <w:r w:rsidR="003C4FBA" w:rsidRPr="00FE3F3D">
        <w:rPr>
          <w:rFonts w:ascii="Arial" w:hAnsi="Arial" w:cs="Arial"/>
          <w:b/>
          <w:color w:val="231F20"/>
          <w:u w:val="single"/>
        </w:rPr>
        <w:t>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mich mit der Rolle von Massenmedien auseinandersetzen.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die Rolle von Massenmedien kritisch zu bewerten.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geschlechtsspezifische Unterschiede in verschiedenen Systemen erkennen und analysieren.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G4:</w:t>
      </w:r>
      <w:r w:rsidRPr="00A72E33">
        <w:rPr>
          <w:rFonts w:ascii="Arial" w:hAnsi="Arial" w:cs="Arial"/>
          <w:color w:val="231F20"/>
        </w:rPr>
        <w:tab/>
        <w:t>Ich bin in der Lage, unterschiedliche Gesellschaftssysteme zu erkennen.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G5:</w:t>
      </w:r>
      <w:r w:rsidRPr="00A72E33">
        <w:rPr>
          <w:rFonts w:ascii="Arial" w:hAnsi="Arial" w:cs="Arial"/>
          <w:color w:val="231F20"/>
        </w:rPr>
        <w:tab/>
        <w:t>Ich kann mein Wissen über diese Gesellschaftssysteme reflektieren.</w:t>
      </w:r>
    </w:p>
    <w:p w:rsidR="00A72E33" w:rsidRPr="00A72E33" w:rsidRDefault="00A72E33" w:rsidP="00A72E33">
      <w:pPr>
        <w:autoSpaceDE w:val="0"/>
        <w:autoSpaceDN w:val="0"/>
        <w:adjustRightInd w:val="0"/>
        <w:spacing w:after="240"/>
        <w:ind w:left="709" w:hanging="709"/>
        <w:rPr>
          <w:rFonts w:ascii="Arial" w:hAnsi="Arial" w:cs="Arial"/>
          <w:color w:val="231F20"/>
        </w:rPr>
      </w:pPr>
      <w:r w:rsidRPr="00A72E33">
        <w:rPr>
          <w:rFonts w:ascii="Arial" w:hAnsi="Arial" w:cs="Arial"/>
          <w:b/>
          <w:color w:val="231F20"/>
        </w:rPr>
        <w:t>G6:</w:t>
      </w:r>
      <w:r w:rsidRPr="00A72E33">
        <w:rPr>
          <w:rFonts w:ascii="Arial" w:hAnsi="Arial" w:cs="Arial"/>
          <w:color w:val="231F20"/>
        </w:rPr>
        <w:tab/>
        <w:t>Ich kann meine Rolle als Konsument/Konsumentin kritisch hinterfragen und analysieren.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UK</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Urteils- und Kritikkompetenz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meine Argumente möglichst sach- und wertorientiert zu formulieren und zu begründen.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fähig, mir anhand von wirtschaftlichen und politischen Entscheidungen und Kontroversen ein Urteil zu bilden.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eine eigene Position einnehmen und diese auch vertreten.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UK4:</w:t>
      </w:r>
      <w:r w:rsidRPr="00A72E33">
        <w:rPr>
          <w:rFonts w:ascii="Arial" w:hAnsi="Arial" w:cs="Arial"/>
          <w:color w:val="231F20"/>
        </w:rPr>
        <w:tab/>
        <w:t>Ich kann auf die Positionen anderer eingehen.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UK5:</w:t>
      </w:r>
      <w:r w:rsidRPr="00A72E33">
        <w:rPr>
          <w:rFonts w:ascii="Arial" w:hAnsi="Arial" w:cs="Arial"/>
          <w:color w:val="231F20"/>
        </w:rPr>
        <w:tab/>
        <w:t>Ich kann dabei diese in meine Sichtweise aufnehmen und konstruktiv mit anderen zusammenarbeiten.</w:t>
      </w:r>
    </w:p>
    <w:p w:rsidR="00E83018" w:rsidRDefault="00E83018" w:rsidP="00E83018">
      <w:pPr>
        <w:autoSpaceDE w:val="0"/>
        <w:autoSpaceDN w:val="0"/>
        <w:adjustRightInd w:val="0"/>
        <w:spacing w:after="80"/>
        <w:rPr>
          <w:rFonts w:ascii="Arial" w:hAnsi="Arial" w:cs="Arial"/>
          <w:color w:val="231F20"/>
        </w:rPr>
      </w:pPr>
      <w:r>
        <w:rPr>
          <w:rFonts w:ascii="Arial" w:hAnsi="Arial" w:cs="Arial"/>
          <w:color w:val="231F20"/>
        </w:rPr>
        <w:br w:type="page"/>
      </w:r>
    </w:p>
    <w:tbl>
      <w:tblPr>
        <w:tblStyle w:val="Tabellenraster"/>
        <w:tblW w:w="0" w:type="auto"/>
        <w:tblLook w:val="04A0" w:firstRow="1" w:lastRow="0" w:firstColumn="1" w:lastColumn="0" w:noHBand="0" w:noVBand="1"/>
      </w:tblPr>
      <w:tblGrid>
        <w:gridCol w:w="1526"/>
        <w:gridCol w:w="5670"/>
        <w:gridCol w:w="1459"/>
        <w:gridCol w:w="1376"/>
        <w:gridCol w:w="4472"/>
      </w:tblGrid>
      <w:tr w:rsidR="0031440F" w:rsidTr="00175680">
        <w:trPr>
          <w:tblHeader/>
        </w:trPr>
        <w:tc>
          <w:tcPr>
            <w:tcW w:w="152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lastRenderedPageBreak/>
              <w:t>Monat</w:t>
            </w:r>
          </w:p>
        </w:tc>
        <w:tc>
          <w:tcPr>
            <w:tcW w:w="5670"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sidRPr="00EC6426">
              <w:rPr>
                <w:rFonts w:ascii="Arial" w:hAnsi="Arial" w:cs="Arial"/>
                <w:color w:val="231F20"/>
              </w:rPr>
              <w:t>Lernziel: Die Schüler und Schülerinnen sollen…</w:t>
            </w:r>
          </w:p>
        </w:tc>
        <w:tc>
          <w:tcPr>
            <w:tcW w:w="1459"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Kompetenz</w:t>
            </w:r>
          </w:p>
        </w:tc>
        <w:tc>
          <w:tcPr>
            <w:tcW w:w="137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Lehrbuch – Kapitel</w:t>
            </w:r>
          </w:p>
        </w:tc>
        <w:tc>
          <w:tcPr>
            <w:tcW w:w="4472" w:type="dxa"/>
            <w:shd w:val="clear" w:color="auto" w:fill="F2F2F2" w:themeFill="background1" w:themeFillShade="F2"/>
            <w:vAlign w:val="center"/>
          </w:tcPr>
          <w:p w:rsidR="0031440F" w:rsidRPr="0031440F" w:rsidRDefault="0031440F" w:rsidP="00175680">
            <w:pPr>
              <w:autoSpaceDE w:val="0"/>
              <w:autoSpaceDN w:val="0"/>
              <w:adjustRightInd w:val="0"/>
              <w:spacing w:before="40" w:after="40"/>
              <w:jc w:val="center"/>
              <w:rPr>
                <w:rFonts w:ascii="Arial" w:hAnsi="Arial" w:cs="Arial"/>
                <w:color w:val="231F20"/>
              </w:rPr>
            </w:pPr>
            <w:r w:rsidRPr="0031440F">
              <w:rPr>
                <w:rFonts w:ascii="Arial" w:hAnsi="Arial" w:cs="Arial"/>
                <w:color w:val="231F20"/>
              </w:rPr>
              <w:t>Fächerübergreifende Projekte</w:t>
            </w:r>
          </w:p>
        </w:tc>
      </w:tr>
      <w:tr w:rsidR="0031440F" w:rsidTr="00175680">
        <w:tc>
          <w:tcPr>
            <w:tcW w:w="14503" w:type="dxa"/>
            <w:gridSpan w:val="5"/>
            <w:shd w:val="clear" w:color="auto" w:fill="808080" w:themeFill="background1" w:themeFillShade="80"/>
          </w:tcPr>
          <w:p w:rsidR="0031440F" w:rsidRPr="00EC6426" w:rsidRDefault="00B15AFD" w:rsidP="00175680">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LEBENSRAUM ÖSTERREICH</w:t>
            </w:r>
          </w:p>
        </w:tc>
      </w:tr>
      <w:tr w:rsidR="0031440F" w:rsidTr="0031440F">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September</w:t>
            </w: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…über die Lage Österreichs in Mitteleuropa Bescheid wissen.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O1, O2, O3</w:t>
            </w:r>
          </w:p>
        </w:tc>
        <w:tc>
          <w:tcPr>
            <w:tcW w:w="1376" w:type="dxa"/>
            <w:tcBorders>
              <w:bottom w:val="nil"/>
            </w:tcBorders>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1</w:t>
            </w:r>
          </w:p>
        </w:tc>
        <w:tc>
          <w:tcPr>
            <w:tcW w:w="4472" w:type="dxa"/>
            <w:vMerge w:val="restart"/>
          </w:tcPr>
          <w:p w:rsidR="006112E1"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GS: Entstehung der Republik Österreich</w:t>
            </w:r>
          </w:p>
          <w:p w:rsidR="006112E1"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 Österreichische Bundeshymne; Sagen</w:t>
            </w:r>
            <w:r w:rsidR="00BF7D77">
              <w:rPr>
                <w:rFonts w:ascii="Arial" w:hAnsi="Arial" w:cs="Arial"/>
                <w:color w:val="231F20"/>
              </w:rPr>
              <w:t xml:space="preserve"> </w:t>
            </w:r>
            <w:r w:rsidRPr="00BF7D77">
              <w:rPr>
                <w:rFonts w:ascii="Arial" w:hAnsi="Arial" w:cs="Arial"/>
                <w:color w:val="231F20"/>
              </w:rPr>
              <w:t>zur mythischen Vergangenheit des</w:t>
            </w:r>
            <w:r w:rsidR="00BF7D77">
              <w:rPr>
                <w:rFonts w:ascii="Arial" w:hAnsi="Arial" w:cs="Arial"/>
                <w:color w:val="231F20"/>
              </w:rPr>
              <w:t xml:space="preserve"> </w:t>
            </w:r>
            <w:r w:rsidRPr="00BF7D77">
              <w:rPr>
                <w:rFonts w:ascii="Arial" w:hAnsi="Arial" w:cs="Arial"/>
                <w:color w:val="231F20"/>
              </w:rPr>
              <w:t>Waldviertels</w:t>
            </w:r>
          </w:p>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WE: Bundesländer-Puzzle bauen</w:t>
            </w:r>
          </w:p>
        </w:tc>
      </w:tr>
      <w:tr w:rsidR="0031440F" w:rsidTr="0033311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…die österreichischen Bundesländer und ihre</w:t>
            </w:r>
            <w:r w:rsidR="00BF7D77">
              <w:rPr>
                <w:rFonts w:ascii="Arial" w:hAnsi="Arial" w:cs="Arial"/>
                <w:color w:val="231F20"/>
              </w:rPr>
              <w:t xml:space="preserve"> </w:t>
            </w:r>
            <w:r w:rsidRPr="00BF7D77">
              <w:rPr>
                <w:rFonts w:ascii="Arial" w:hAnsi="Arial" w:cs="Arial"/>
                <w:color w:val="231F20"/>
              </w:rPr>
              <w:t>Landeshauptstädte benennen können.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O1, O2, O3, O4, M3</w:t>
            </w:r>
          </w:p>
        </w:tc>
        <w:tc>
          <w:tcPr>
            <w:tcW w:w="1376" w:type="dxa"/>
            <w:tcBorders>
              <w:top w:val="nil"/>
              <w:bottom w:val="single" w:sz="4" w:space="0" w:color="auto"/>
            </w:tcBorders>
            <w:vAlign w:val="center"/>
          </w:tcPr>
          <w:p w:rsidR="0031440F" w:rsidRPr="00BF7D77" w:rsidRDefault="0031440F" w:rsidP="00BF7D77">
            <w:pPr>
              <w:autoSpaceDE w:val="0"/>
              <w:autoSpaceDN w:val="0"/>
              <w:adjustRightInd w:val="0"/>
              <w:spacing w:before="40" w:after="40"/>
              <w:rPr>
                <w:rFonts w:ascii="Arial" w:hAnsi="Arial" w:cs="Arial"/>
                <w:color w:val="231F20"/>
              </w:rPr>
            </w:pP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33311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…die Großlandschaften Österreichs und ihre Besonderheiten</w:t>
            </w:r>
            <w:r w:rsidR="00BF7D77">
              <w:rPr>
                <w:rFonts w:ascii="Arial" w:hAnsi="Arial" w:cs="Arial"/>
                <w:color w:val="231F20"/>
              </w:rPr>
              <w:t xml:space="preserve"> </w:t>
            </w:r>
            <w:r w:rsidRPr="00BF7D77">
              <w:rPr>
                <w:rFonts w:ascii="Arial" w:hAnsi="Arial" w:cs="Arial"/>
                <w:color w:val="231F20"/>
              </w:rPr>
              <w:t>kennen.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O1, O2, O3, O4, M6</w:t>
            </w:r>
          </w:p>
        </w:tc>
        <w:tc>
          <w:tcPr>
            <w:tcW w:w="1376" w:type="dxa"/>
            <w:tcBorders>
              <w:top w:val="single" w:sz="4" w:space="0" w:color="auto"/>
              <w:bottom w:val="single" w:sz="4" w:space="0" w:color="auto"/>
            </w:tcBorders>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2</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 xml:space="preserve">…das Granit- und </w:t>
            </w:r>
            <w:proofErr w:type="spellStart"/>
            <w:r w:rsidRPr="00BF7D77">
              <w:rPr>
                <w:rFonts w:ascii="Arial" w:hAnsi="Arial" w:cs="Arial"/>
                <w:color w:val="231F20"/>
              </w:rPr>
              <w:t>Gneishochland</w:t>
            </w:r>
            <w:proofErr w:type="spellEnd"/>
            <w:r w:rsidRPr="00BF7D77">
              <w:rPr>
                <w:rFonts w:ascii="Arial" w:hAnsi="Arial" w:cs="Arial"/>
                <w:color w:val="231F20"/>
              </w:rPr>
              <w:t xml:space="preserve"> kennenlernen sowie sich mit</w:t>
            </w:r>
            <w:r w:rsidR="00BF7D77">
              <w:rPr>
                <w:rFonts w:ascii="Arial" w:hAnsi="Arial" w:cs="Arial"/>
                <w:color w:val="231F20"/>
              </w:rPr>
              <w:t xml:space="preserve"> </w:t>
            </w:r>
            <w:r w:rsidRPr="00BF7D77">
              <w:rPr>
                <w:rFonts w:ascii="Arial" w:hAnsi="Arial" w:cs="Arial"/>
                <w:color w:val="231F20"/>
              </w:rPr>
              <w:t>dem Leben und</w:t>
            </w:r>
            <w:r w:rsidR="00BF7D77">
              <w:rPr>
                <w:rFonts w:ascii="Arial" w:hAnsi="Arial" w:cs="Arial"/>
                <w:color w:val="231F20"/>
              </w:rPr>
              <w:t xml:space="preserve"> </w:t>
            </w:r>
            <w:r w:rsidRPr="00BF7D77">
              <w:rPr>
                <w:rFonts w:ascii="Arial" w:hAnsi="Arial" w:cs="Arial"/>
                <w:color w:val="231F20"/>
              </w:rPr>
              <w:t>Wirtschaften in dieser Großlandschaft</w:t>
            </w:r>
            <w:r w:rsidR="00BF7D77">
              <w:rPr>
                <w:rFonts w:ascii="Arial" w:hAnsi="Arial" w:cs="Arial"/>
                <w:color w:val="231F20"/>
              </w:rPr>
              <w:t xml:space="preserve"> </w:t>
            </w:r>
            <w:r w:rsidRPr="00BF7D77">
              <w:rPr>
                <w:rFonts w:ascii="Arial" w:hAnsi="Arial" w:cs="Arial"/>
                <w:color w:val="231F20"/>
              </w:rPr>
              <w:t>auseinandersetzen.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lang w:val="en-US"/>
              </w:rPr>
            </w:pPr>
            <w:r w:rsidRPr="00BF7D77">
              <w:rPr>
                <w:rFonts w:ascii="Arial" w:hAnsi="Arial" w:cs="Arial"/>
                <w:color w:val="231F20"/>
                <w:lang w:val="en-US"/>
              </w:rPr>
              <w:t>O1, O2, O3, O4, O5, M3,</w:t>
            </w:r>
            <w:r w:rsidR="00BF7D77" w:rsidRPr="00BF7D77">
              <w:rPr>
                <w:rFonts w:ascii="Arial" w:hAnsi="Arial" w:cs="Arial"/>
                <w:color w:val="231F20"/>
                <w:lang w:val="en-US"/>
              </w:rPr>
              <w:t xml:space="preserve"> </w:t>
            </w:r>
            <w:r w:rsidRPr="00BF7D77">
              <w:rPr>
                <w:rFonts w:ascii="Arial" w:hAnsi="Arial" w:cs="Arial"/>
                <w:color w:val="231F20"/>
                <w:lang w:val="en-US"/>
              </w:rPr>
              <w:t>U4, W1, W2, W4, G4</w:t>
            </w:r>
          </w:p>
        </w:tc>
        <w:tc>
          <w:tcPr>
            <w:tcW w:w="1376" w:type="dxa"/>
            <w:tcBorders>
              <w:top w:val="nil"/>
              <w:bottom w:val="single" w:sz="4" w:space="0" w:color="auto"/>
            </w:tcBorders>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3</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…das Alpen- und Karpatenvorland kennenlernen und die</w:t>
            </w:r>
            <w:r w:rsidR="00BF7D77">
              <w:rPr>
                <w:rFonts w:ascii="Arial" w:hAnsi="Arial" w:cs="Arial"/>
                <w:color w:val="231F20"/>
              </w:rPr>
              <w:t xml:space="preserve"> </w:t>
            </w:r>
            <w:r w:rsidRPr="00BF7D77">
              <w:rPr>
                <w:rFonts w:ascii="Arial" w:hAnsi="Arial" w:cs="Arial"/>
                <w:color w:val="231F20"/>
              </w:rPr>
              <w:t>Lebens- und Arbeitsbedingungen in dieser Region reflektieren.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lang w:val="en-US"/>
              </w:rPr>
            </w:pPr>
            <w:r w:rsidRPr="00BF7D77">
              <w:rPr>
                <w:rFonts w:ascii="Arial" w:hAnsi="Arial" w:cs="Arial"/>
                <w:color w:val="231F20"/>
                <w:lang w:val="en-US"/>
              </w:rPr>
              <w:t>O1, O2, O3, O4, O5, M3,</w:t>
            </w:r>
            <w:r w:rsidR="00BF7D77" w:rsidRPr="00BF7D77">
              <w:rPr>
                <w:rFonts w:ascii="Arial" w:hAnsi="Arial" w:cs="Arial"/>
                <w:color w:val="231F20"/>
                <w:lang w:val="en-US"/>
              </w:rPr>
              <w:t xml:space="preserve"> </w:t>
            </w:r>
            <w:r w:rsidRPr="00BF7D77">
              <w:rPr>
                <w:rFonts w:ascii="Arial" w:hAnsi="Arial" w:cs="Arial"/>
                <w:color w:val="231F20"/>
                <w:lang w:val="en-US"/>
              </w:rPr>
              <w:t>U4, W1, W2, W4, G4</w:t>
            </w:r>
          </w:p>
        </w:tc>
        <w:tc>
          <w:tcPr>
            <w:tcW w:w="1376" w:type="dxa"/>
            <w:tcBorders>
              <w:top w:val="single" w:sz="4" w:space="0" w:color="auto"/>
              <w:bottom w:val="nil"/>
            </w:tcBorders>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4</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RPr="006112E1" w:rsidTr="00333116">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Oktober</w:t>
            </w: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…über die Alpen Bescheid wissen und die</w:t>
            </w:r>
            <w:r w:rsidR="00BF7D77">
              <w:rPr>
                <w:rFonts w:ascii="Arial" w:hAnsi="Arial" w:cs="Arial"/>
                <w:color w:val="231F20"/>
              </w:rPr>
              <w:t xml:space="preserve"> </w:t>
            </w:r>
            <w:r w:rsidRPr="00BF7D77">
              <w:rPr>
                <w:rFonts w:ascii="Arial" w:hAnsi="Arial" w:cs="Arial"/>
                <w:color w:val="231F20"/>
              </w:rPr>
              <w:t>Lebensbedingungen in dieser Großlandschaft analysieren.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lang w:val="en-US"/>
              </w:rPr>
            </w:pPr>
            <w:r w:rsidRPr="00BF7D77">
              <w:rPr>
                <w:rFonts w:ascii="Arial" w:hAnsi="Arial" w:cs="Arial"/>
                <w:color w:val="231F20"/>
                <w:lang w:val="en-US"/>
              </w:rPr>
              <w:t>O1, O2, O3, O4, O5, M3,</w:t>
            </w:r>
            <w:r w:rsidR="00BF7D77" w:rsidRPr="00BF7D77">
              <w:rPr>
                <w:rFonts w:ascii="Arial" w:hAnsi="Arial" w:cs="Arial"/>
                <w:color w:val="231F20"/>
                <w:lang w:val="en-US"/>
              </w:rPr>
              <w:t xml:space="preserve"> </w:t>
            </w:r>
            <w:r w:rsidRPr="00BF7D77">
              <w:rPr>
                <w:rFonts w:ascii="Arial" w:hAnsi="Arial" w:cs="Arial"/>
                <w:color w:val="231F20"/>
                <w:lang w:val="en-US"/>
              </w:rPr>
              <w:t>U4, W1, W2, W4, G4</w:t>
            </w:r>
          </w:p>
        </w:tc>
        <w:tc>
          <w:tcPr>
            <w:tcW w:w="1376" w:type="dxa"/>
            <w:tcBorders>
              <w:bottom w:val="single" w:sz="4" w:space="0" w:color="auto"/>
            </w:tcBorders>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5</w:t>
            </w:r>
          </w:p>
        </w:tc>
        <w:tc>
          <w:tcPr>
            <w:tcW w:w="4472" w:type="dxa"/>
            <w:vMerge w:val="restart"/>
          </w:tcPr>
          <w:p w:rsidR="006112E1"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WE: Alpenrelief herstellen</w:t>
            </w:r>
          </w:p>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 Alpensagen; Fachtexte lesen</w:t>
            </w:r>
          </w:p>
        </w:tc>
      </w:tr>
      <w:tr w:rsidR="00E530B5" w:rsidTr="00333116">
        <w:tc>
          <w:tcPr>
            <w:tcW w:w="1526" w:type="dxa"/>
            <w:tcBorders>
              <w:top w:val="nil"/>
              <w:bottom w:val="nil"/>
            </w:tcBorders>
          </w:tcPr>
          <w:p w:rsidR="00E530B5" w:rsidRPr="006112E1"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…die Besonderheiten einer Beckenlandschaft anhand des</w:t>
            </w:r>
            <w:r w:rsidR="00BF7D77">
              <w:rPr>
                <w:rFonts w:ascii="Arial" w:hAnsi="Arial" w:cs="Arial"/>
                <w:color w:val="231F20"/>
              </w:rPr>
              <w:t xml:space="preserve"> </w:t>
            </w:r>
            <w:r w:rsidRPr="00BF7D77">
              <w:rPr>
                <w:rFonts w:ascii="Arial" w:hAnsi="Arial" w:cs="Arial"/>
                <w:color w:val="231F20"/>
              </w:rPr>
              <w:t>Wiener Beckens erläutern können.</w:t>
            </w:r>
          </w:p>
        </w:tc>
        <w:tc>
          <w:tcPr>
            <w:tcW w:w="1459" w:type="dxa"/>
            <w:vAlign w:val="center"/>
          </w:tcPr>
          <w:p w:rsidR="00E530B5" w:rsidRPr="00BF7D77" w:rsidRDefault="006112E1" w:rsidP="00BF7D77">
            <w:pPr>
              <w:autoSpaceDE w:val="0"/>
              <w:autoSpaceDN w:val="0"/>
              <w:adjustRightInd w:val="0"/>
              <w:spacing w:before="40" w:after="40"/>
              <w:jc w:val="center"/>
              <w:rPr>
                <w:rFonts w:ascii="Arial" w:hAnsi="Arial" w:cs="Arial"/>
                <w:color w:val="231F20"/>
                <w:lang w:val="en-US"/>
              </w:rPr>
            </w:pPr>
            <w:r w:rsidRPr="00BF7D77">
              <w:rPr>
                <w:rFonts w:ascii="Arial" w:hAnsi="Arial" w:cs="Arial"/>
                <w:color w:val="231F20"/>
                <w:lang w:val="en-US"/>
              </w:rPr>
              <w:t>O1, O2, O3, O4, O5, M3,</w:t>
            </w:r>
            <w:r w:rsidR="00BF7D77" w:rsidRPr="00BF7D77">
              <w:rPr>
                <w:rFonts w:ascii="Arial" w:hAnsi="Arial" w:cs="Arial"/>
                <w:color w:val="231F20"/>
                <w:lang w:val="en-US"/>
              </w:rPr>
              <w:t xml:space="preserve"> </w:t>
            </w:r>
            <w:r w:rsidRPr="00BF7D77">
              <w:rPr>
                <w:rFonts w:ascii="Arial" w:hAnsi="Arial" w:cs="Arial"/>
                <w:color w:val="231F20"/>
                <w:lang w:val="en-US"/>
              </w:rPr>
              <w:t>U4, W1, W2, W4, G4</w:t>
            </w:r>
          </w:p>
        </w:tc>
        <w:tc>
          <w:tcPr>
            <w:tcW w:w="1376" w:type="dxa"/>
            <w:tcBorders>
              <w:top w:val="single" w:sz="4" w:space="0" w:color="auto"/>
              <w:bottom w:val="single" w:sz="4" w:space="0" w:color="auto"/>
            </w:tcBorders>
            <w:vAlign w:val="center"/>
          </w:tcPr>
          <w:p w:rsidR="00E530B5"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6</w:t>
            </w:r>
          </w:p>
        </w:tc>
        <w:tc>
          <w:tcPr>
            <w:tcW w:w="4472" w:type="dxa"/>
            <w:vMerge/>
          </w:tcPr>
          <w:p w:rsidR="00E530B5" w:rsidRPr="00BF7D77" w:rsidRDefault="00E530B5" w:rsidP="00BF7D77">
            <w:pPr>
              <w:autoSpaceDE w:val="0"/>
              <w:autoSpaceDN w:val="0"/>
              <w:adjustRightInd w:val="0"/>
              <w:spacing w:before="40" w:after="40"/>
              <w:rPr>
                <w:rFonts w:ascii="Arial" w:hAnsi="Arial" w:cs="Arial"/>
                <w:color w:val="231F20"/>
              </w:rPr>
            </w:pPr>
          </w:p>
        </w:tc>
      </w:tr>
      <w:tr w:rsidR="0031440F" w:rsidTr="0033311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…das Vorland im Osten und Südosten kennenlernen und die</w:t>
            </w:r>
            <w:r w:rsidR="00BF7D77">
              <w:rPr>
                <w:rFonts w:ascii="Arial" w:hAnsi="Arial" w:cs="Arial"/>
                <w:color w:val="231F20"/>
              </w:rPr>
              <w:t xml:space="preserve"> </w:t>
            </w:r>
            <w:r w:rsidRPr="00BF7D77">
              <w:rPr>
                <w:rFonts w:ascii="Arial" w:hAnsi="Arial" w:cs="Arial"/>
                <w:color w:val="231F20"/>
              </w:rPr>
              <w:t>Bedingungen des</w:t>
            </w:r>
            <w:r w:rsidR="00BF7D77">
              <w:rPr>
                <w:rFonts w:ascii="Arial" w:hAnsi="Arial" w:cs="Arial"/>
                <w:color w:val="231F20"/>
              </w:rPr>
              <w:t xml:space="preserve"> </w:t>
            </w:r>
            <w:r w:rsidRPr="00BF7D77">
              <w:rPr>
                <w:rFonts w:ascii="Arial" w:hAnsi="Arial" w:cs="Arial"/>
                <w:color w:val="231F20"/>
              </w:rPr>
              <w:t>Wirtschaftens in dieser Region wissen und</w:t>
            </w:r>
            <w:r w:rsidR="00BF7D77">
              <w:rPr>
                <w:rFonts w:ascii="Arial" w:hAnsi="Arial" w:cs="Arial"/>
                <w:color w:val="231F20"/>
              </w:rPr>
              <w:t xml:space="preserve"> </w:t>
            </w:r>
            <w:r w:rsidRPr="00BF7D77">
              <w:rPr>
                <w:rFonts w:ascii="Arial" w:hAnsi="Arial" w:cs="Arial"/>
                <w:color w:val="231F20"/>
              </w:rPr>
              <w:t>analysieren.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lang w:val="en-US"/>
              </w:rPr>
            </w:pPr>
            <w:r w:rsidRPr="00BF7D77">
              <w:rPr>
                <w:rFonts w:ascii="Arial" w:hAnsi="Arial" w:cs="Arial"/>
                <w:color w:val="231F20"/>
                <w:lang w:val="en-US"/>
              </w:rPr>
              <w:t>O1, O2, O3, O4, O5, M3,</w:t>
            </w:r>
            <w:r w:rsidR="00BF7D77" w:rsidRPr="00BF7D77">
              <w:rPr>
                <w:rFonts w:ascii="Arial" w:hAnsi="Arial" w:cs="Arial"/>
                <w:color w:val="231F20"/>
                <w:lang w:val="en-US"/>
              </w:rPr>
              <w:t xml:space="preserve"> </w:t>
            </w:r>
            <w:r w:rsidRPr="00BF7D77">
              <w:rPr>
                <w:rFonts w:ascii="Arial" w:hAnsi="Arial" w:cs="Arial"/>
                <w:color w:val="231F20"/>
                <w:lang w:val="en-US"/>
              </w:rPr>
              <w:t>U4, W1, W2, W4, G4</w:t>
            </w:r>
          </w:p>
        </w:tc>
        <w:tc>
          <w:tcPr>
            <w:tcW w:w="1376" w:type="dxa"/>
            <w:tcBorders>
              <w:top w:val="single" w:sz="4" w:space="0" w:color="auto"/>
              <w:bottom w:val="single" w:sz="4" w:space="0" w:color="auto"/>
            </w:tcBorders>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7</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333116">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…klimatische Eigenheiten Österreichs kennen.</w:t>
            </w:r>
          </w:p>
        </w:tc>
        <w:tc>
          <w:tcPr>
            <w:tcW w:w="1459" w:type="dxa"/>
            <w:vAlign w:val="center"/>
          </w:tcPr>
          <w:p w:rsidR="0031440F" w:rsidRPr="00BF7D77" w:rsidRDefault="006112E1"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O1, O3, O4, O5, M3, M4</w:t>
            </w:r>
          </w:p>
        </w:tc>
        <w:tc>
          <w:tcPr>
            <w:tcW w:w="1376" w:type="dxa"/>
            <w:tcBorders>
              <w:top w:val="single" w:sz="4" w:space="0" w:color="auto"/>
            </w:tcBorders>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Kap. 8</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333116">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lastRenderedPageBreak/>
              <w:t>November</w:t>
            </w:r>
          </w:p>
        </w:tc>
        <w:tc>
          <w:tcPr>
            <w:tcW w:w="5670" w:type="dxa"/>
            <w:vAlign w:val="center"/>
          </w:tcPr>
          <w:p w:rsidR="0031440F"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sidR="00BF7D77">
              <w:rPr>
                <w:rFonts w:ascii="Arial" w:hAnsi="Arial" w:cs="Arial"/>
                <w:color w:val="231F20"/>
              </w:rPr>
              <w:t xml:space="preserve"> </w:t>
            </w:r>
            <w:r w:rsidRPr="00BF7D77">
              <w:rPr>
                <w:rFonts w:ascii="Arial" w:hAnsi="Arial" w:cs="Arial"/>
                <w:color w:val="231F20"/>
              </w:rPr>
              <w:t>Bedingungen des Bundeslands Vorarlberg kennenlernen und</w:t>
            </w:r>
            <w:r w:rsidR="00BF7D77">
              <w:rPr>
                <w:rFonts w:ascii="Arial" w:hAnsi="Arial" w:cs="Arial"/>
                <w:color w:val="231F20"/>
              </w:rPr>
              <w:t xml:space="preserve"> </w:t>
            </w:r>
            <w:r w:rsidRPr="00BF7D77">
              <w:rPr>
                <w:rFonts w:ascii="Arial" w:hAnsi="Arial" w:cs="Arial"/>
                <w:color w:val="231F20"/>
              </w:rPr>
              <w:t>reflektieren.</w:t>
            </w:r>
          </w:p>
        </w:tc>
        <w:tc>
          <w:tcPr>
            <w:tcW w:w="1459" w:type="dxa"/>
            <w:vAlign w:val="center"/>
          </w:tcPr>
          <w:p w:rsidR="0031440F"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M4, M5,</w:t>
            </w:r>
            <w:r>
              <w:rPr>
                <w:rFonts w:ascii="Arial" w:hAnsi="Arial" w:cs="Arial"/>
                <w:color w:val="231F20"/>
              </w:rPr>
              <w:t xml:space="preserve"> </w:t>
            </w:r>
            <w:r w:rsidRPr="00BF7D77">
              <w:rPr>
                <w:rFonts w:ascii="Arial" w:hAnsi="Arial" w:cs="Arial"/>
                <w:color w:val="231F20"/>
              </w:rPr>
              <w:t>W1, W2</w:t>
            </w:r>
          </w:p>
        </w:tc>
        <w:tc>
          <w:tcPr>
            <w:tcW w:w="1376" w:type="dxa"/>
            <w:tcBorders>
              <w:bottom w:val="single" w:sz="4" w:space="0" w:color="auto"/>
            </w:tcBorders>
            <w:vAlign w:val="center"/>
          </w:tcPr>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9</w:t>
            </w:r>
          </w:p>
        </w:tc>
        <w:tc>
          <w:tcPr>
            <w:tcW w:w="4472" w:type="dxa"/>
            <w:vMerge w:val="restart"/>
          </w:tcPr>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EH: Spezialitäten aus den österreichischen</w:t>
            </w:r>
            <w:r>
              <w:rPr>
                <w:rFonts w:ascii="Arial" w:hAnsi="Arial" w:cs="Arial"/>
                <w:color w:val="231F20"/>
              </w:rPr>
              <w:t xml:space="preserve"> </w:t>
            </w:r>
            <w:r w:rsidRPr="00BF7D77">
              <w:rPr>
                <w:rFonts w:ascii="Arial" w:hAnsi="Arial" w:cs="Arial"/>
                <w:color w:val="231F20"/>
              </w:rPr>
              <w:t>Bundesländern</w:t>
            </w:r>
          </w:p>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D: Bräuche und Sitten; Österreichische</w:t>
            </w:r>
            <w:r>
              <w:rPr>
                <w:rFonts w:ascii="Arial" w:hAnsi="Arial" w:cs="Arial"/>
                <w:color w:val="231F20"/>
              </w:rPr>
              <w:t xml:space="preserve"> </w:t>
            </w:r>
            <w:r w:rsidRPr="00BF7D77">
              <w:rPr>
                <w:rFonts w:ascii="Arial" w:hAnsi="Arial" w:cs="Arial"/>
                <w:color w:val="231F20"/>
              </w:rPr>
              <w:t>Dialekte</w:t>
            </w:r>
          </w:p>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ME: Landeshymnen</w:t>
            </w:r>
          </w:p>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GS: Geschichte der Bundesländer</w:t>
            </w:r>
          </w:p>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BE: Collage von österreichischen</w:t>
            </w:r>
            <w:r>
              <w:rPr>
                <w:rFonts w:ascii="Arial" w:hAnsi="Arial" w:cs="Arial"/>
                <w:color w:val="231F20"/>
              </w:rPr>
              <w:t xml:space="preserve"> </w:t>
            </w:r>
            <w:r w:rsidRPr="00BF7D77">
              <w:rPr>
                <w:rFonts w:ascii="Arial" w:hAnsi="Arial" w:cs="Arial"/>
                <w:color w:val="231F20"/>
              </w:rPr>
              <w:t>Sehenswürdigkeiten</w:t>
            </w:r>
          </w:p>
        </w:tc>
      </w:tr>
      <w:tr w:rsidR="00E530B5" w:rsidTr="00333116">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sidR="00BF7D77">
              <w:rPr>
                <w:rFonts w:ascii="Arial" w:hAnsi="Arial" w:cs="Arial"/>
                <w:color w:val="231F20"/>
              </w:rPr>
              <w:t xml:space="preserve"> </w:t>
            </w:r>
            <w:r w:rsidRPr="00BF7D77">
              <w:rPr>
                <w:rFonts w:ascii="Arial" w:hAnsi="Arial" w:cs="Arial"/>
                <w:color w:val="231F20"/>
              </w:rPr>
              <w:t>Bedingungen des Bundeslands Tirol kennenlernen und</w:t>
            </w:r>
            <w:r w:rsidR="00BF7D77">
              <w:rPr>
                <w:rFonts w:ascii="Arial" w:hAnsi="Arial" w:cs="Arial"/>
                <w:color w:val="231F20"/>
              </w:rPr>
              <w:t xml:space="preserve"> </w:t>
            </w:r>
            <w:r w:rsidRPr="00BF7D77">
              <w:rPr>
                <w:rFonts w:ascii="Arial" w:hAnsi="Arial" w:cs="Arial"/>
                <w:color w:val="231F20"/>
              </w:rPr>
              <w:t>reflektieren.</w:t>
            </w:r>
          </w:p>
        </w:tc>
        <w:tc>
          <w:tcPr>
            <w:tcW w:w="1459" w:type="dxa"/>
            <w:vAlign w:val="center"/>
          </w:tcPr>
          <w:p w:rsidR="00E530B5"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top w:val="single" w:sz="4" w:space="0" w:color="auto"/>
              <w:bottom w:val="single" w:sz="4" w:space="0" w:color="auto"/>
            </w:tcBorders>
            <w:vAlign w:val="center"/>
          </w:tcPr>
          <w:p w:rsidR="00E530B5"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10</w:t>
            </w:r>
          </w:p>
        </w:tc>
        <w:tc>
          <w:tcPr>
            <w:tcW w:w="4472" w:type="dxa"/>
            <w:vMerge/>
          </w:tcPr>
          <w:p w:rsidR="00E530B5" w:rsidRPr="00BF7D77" w:rsidRDefault="00E530B5" w:rsidP="00BF7D77">
            <w:pPr>
              <w:autoSpaceDE w:val="0"/>
              <w:autoSpaceDN w:val="0"/>
              <w:adjustRightInd w:val="0"/>
              <w:spacing w:before="40" w:after="40"/>
              <w:rPr>
                <w:rFonts w:ascii="Arial" w:hAnsi="Arial" w:cs="Arial"/>
                <w:color w:val="231F20"/>
              </w:rPr>
            </w:pPr>
          </w:p>
        </w:tc>
      </w:tr>
      <w:tr w:rsidR="00E530B5" w:rsidTr="00333116">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sidR="00BF7D77">
              <w:rPr>
                <w:rFonts w:ascii="Arial" w:hAnsi="Arial" w:cs="Arial"/>
                <w:color w:val="231F20"/>
              </w:rPr>
              <w:t xml:space="preserve"> </w:t>
            </w:r>
            <w:r w:rsidRPr="00BF7D77">
              <w:rPr>
                <w:rFonts w:ascii="Arial" w:hAnsi="Arial" w:cs="Arial"/>
                <w:color w:val="231F20"/>
              </w:rPr>
              <w:t>Bedingungen des Bundeslands Salzburg kennenlernen und</w:t>
            </w:r>
            <w:r w:rsidR="00BF7D77">
              <w:rPr>
                <w:rFonts w:ascii="Arial" w:hAnsi="Arial" w:cs="Arial"/>
                <w:color w:val="231F20"/>
              </w:rPr>
              <w:t xml:space="preserve"> </w:t>
            </w:r>
            <w:r w:rsidRPr="00BF7D77">
              <w:rPr>
                <w:rFonts w:ascii="Arial" w:hAnsi="Arial" w:cs="Arial"/>
                <w:color w:val="231F20"/>
              </w:rPr>
              <w:t>reflektieren.</w:t>
            </w:r>
          </w:p>
        </w:tc>
        <w:tc>
          <w:tcPr>
            <w:tcW w:w="1459" w:type="dxa"/>
            <w:vAlign w:val="center"/>
          </w:tcPr>
          <w:p w:rsidR="00E530B5"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top w:val="single" w:sz="4" w:space="0" w:color="auto"/>
              <w:bottom w:val="single" w:sz="4" w:space="0" w:color="auto"/>
            </w:tcBorders>
            <w:vAlign w:val="center"/>
          </w:tcPr>
          <w:p w:rsidR="00E530B5"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11</w:t>
            </w:r>
          </w:p>
        </w:tc>
        <w:tc>
          <w:tcPr>
            <w:tcW w:w="4472" w:type="dxa"/>
            <w:vMerge/>
          </w:tcPr>
          <w:p w:rsidR="00E530B5" w:rsidRPr="00BF7D77" w:rsidRDefault="00E530B5" w:rsidP="00BF7D77">
            <w:pPr>
              <w:autoSpaceDE w:val="0"/>
              <w:autoSpaceDN w:val="0"/>
              <w:adjustRightInd w:val="0"/>
              <w:spacing w:before="40" w:after="40"/>
              <w:rPr>
                <w:rFonts w:ascii="Arial" w:hAnsi="Arial" w:cs="Arial"/>
                <w:color w:val="231F20"/>
              </w:rPr>
            </w:pPr>
          </w:p>
        </w:tc>
      </w:tr>
      <w:tr w:rsidR="00E530B5" w:rsidTr="00333116">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BF7D77" w:rsidRDefault="006112E1"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sidR="00BF7D77">
              <w:rPr>
                <w:rFonts w:ascii="Arial" w:hAnsi="Arial" w:cs="Arial"/>
                <w:color w:val="231F20"/>
              </w:rPr>
              <w:t xml:space="preserve"> </w:t>
            </w:r>
            <w:r w:rsidRPr="00BF7D77">
              <w:rPr>
                <w:rFonts w:ascii="Arial" w:hAnsi="Arial" w:cs="Arial"/>
                <w:color w:val="231F20"/>
              </w:rPr>
              <w:t>Bedingungen des Bundeslands Oberösterreich kennenlernen</w:t>
            </w:r>
            <w:r w:rsidR="00BF7D77">
              <w:rPr>
                <w:rFonts w:ascii="Arial" w:hAnsi="Arial" w:cs="Arial"/>
                <w:color w:val="231F20"/>
              </w:rPr>
              <w:t xml:space="preserve"> </w:t>
            </w:r>
            <w:r w:rsidRPr="00BF7D77">
              <w:rPr>
                <w:rFonts w:ascii="Arial" w:hAnsi="Arial" w:cs="Arial"/>
                <w:color w:val="231F20"/>
              </w:rPr>
              <w:t>und reflektieren.</w:t>
            </w:r>
          </w:p>
        </w:tc>
        <w:tc>
          <w:tcPr>
            <w:tcW w:w="1459" w:type="dxa"/>
            <w:vAlign w:val="center"/>
          </w:tcPr>
          <w:p w:rsidR="00E530B5"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bottom w:val="single" w:sz="4" w:space="0" w:color="auto"/>
            </w:tcBorders>
            <w:vAlign w:val="center"/>
          </w:tcPr>
          <w:p w:rsidR="00E530B5"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12</w:t>
            </w:r>
          </w:p>
        </w:tc>
        <w:tc>
          <w:tcPr>
            <w:tcW w:w="4472" w:type="dxa"/>
            <w:vMerge/>
          </w:tcPr>
          <w:p w:rsidR="00E530B5" w:rsidRPr="00BF7D77" w:rsidRDefault="00E530B5" w:rsidP="00BF7D77">
            <w:pPr>
              <w:autoSpaceDE w:val="0"/>
              <w:autoSpaceDN w:val="0"/>
              <w:adjustRightInd w:val="0"/>
              <w:spacing w:before="40" w:after="40"/>
              <w:rPr>
                <w:rFonts w:ascii="Arial" w:hAnsi="Arial" w:cs="Arial"/>
                <w:color w:val="231F20"/>
              </w:rPr>
            </w:pPr>
          </w:p>
        </w:tc>
      </w:tr>
      <w:tr w:rsidR="0031440F" w:rsidTr="00333116">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Pr>
                <w:rFonts w:ascii="Arial" w:hAnsi="Arial" w:cs="Arial"/>
                <w:color w:val="231F20"/>
              </w:rPr>
              <w:t xml:space="preserve"> </w:t>
            </w:r>
            <w:r w:rsidRPr="00BF7D77">
              <w:rPr>
                <w:rFonts w:ascii="Arial" w:hAnsi="Arial" w:cs="Arial"/>
                <w:color w:val="231F20"/>
              </w:rPr>
              <w:t>Bedingungen des Bundeslands Steiermark kennenlernen und</w:t>
            </w:r>
            <w:r>
              <w:rPr>
                <w:rFonts w:ascii="Arial" w:hAnsi="Arial" w:cs="Arial"/>
                <w:color w:val="231F20"/>
              </w:rPr>
              <w:t xml:space="preserve"> </w:t>
            </w:r>
            <w:r w:rsidRPr="00BF7D77">
              <w:rPr>
                <w:rFonts w:ascii="Arial" w:hAnsi="Arial" w:cs="Arial"/>
                <w:color w:val="231F20"/>
              </w:rPr>
              <w:t>reflektieren.</w:t>
            </w:r>
          </w:p>
        </w:tc>
        <w:tc>
          <w:tcPr>
            <w:tcW w:w="1459" w:type="dxa"/>
            <w:vAlign w:val="center"/>
          </w:tcPr>
          <w:p w:rsidR="0031440F"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top w:val="single" w:sz="4" w:space="0" w:color="auto"/>
            </w:tcBorders>
            <w:vAlign w:val="center"/>
          </w:tcPr>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13</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333116">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Dezember</w:t>
            </w:r>
          </w:p>
        </w:tc>
        <w:tc>
          <w:tcPr>
            <w:tcW w:w="5670" w:type="dxa"/>
            <w:vAlign w:val="center"/>
          </w:tcPr>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Pr>
                <w:rFonts w:ascii="Arial" w:hAnsi="Arial" w:cs="Arial"/>
                <w:color w:val="231F20"/>
              </w:rPr>
              <w:t xml:space="preserve"> </w:t>
            </w:r>
            <w:r w:rsidRPr="00BF7D77">
              <w:rPr>
                <w:rFonts w:ascii="Arial" w:hAnsi="Arial" w:cs="Arial"/>
                <w:color w:val="231F20"/>
              </w:rPr>
              <w:t>Bedingungen des Bundeslands Kärnten kennenlernen und</w:t>
            </w:r>
            <w:r>
              <w:rPr>
                <w:rFonts w:ascii="Arial" w:hAnsi="Arial" w:cs="Arial"/>
                <w:color w:val="231F20"/>
              </w:rPr>
              <w:t xml:space="preserve"> </w:t>
            </w:r>
            <w:r w:rsidRPr="00BF7D77">
              <w:rPr>
                <w:rFonts w:ascii="Arial" w:hAnsi="Arial" w:cs="Arial"/>
                <w:color w:val="231F20"/>
              </w:rPr>
              <w:t>reflektieren.</w:t>
            </w:r>
          </w:p>
        </w:tc>
        <w:tc>
          <w:tcPr>
            <w:tcW w:w="1459" w:type="dxa"/>
            <w:vAlign w:val="center"/>
          </w:tcPr>
          <w:p w:rsidR="0031440F"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bottom w:val="single" w:sz="4" w:space="0" w:color="auto"/>
            </w:tcBorders>
            <w:vAlign w:val="center"/>
          </w:tcPr>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14</w:t>
            </w:r>
          </w:p>
        </w:tc>
        <w:tc>
          <w:tcPr>
            <w:tcW w:w="4472" w:type="dxa"/>
            <w:vMerge w:val="restart"/>
          </w:tcPr>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EH: Spezialitäten aus den österreichischen</w:t>
            </w:r>
            <w:r>
              <w:rPr>
                <w:rFonts w:ascii="Arial" w:hAnsi="Arial" w:cs="Arial"/>
                <w:color w:val="231F20"/>
              </w:rPr>
              <w:t xml:space="preserve"> </w:t>
            </w:r>
            <w:r w:rsidRPr="00BF7D77">
              <w:rPr>
                <w:rFonts w:ascii="Arial" w:hAnsi="Arial" w:cs="Arial"/>
                <w:color w:val="231F20"/>
              </w:rPr>
              <w:t>Bundesländern</w:t>
            </w:r>
          </w:p>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D: Bräuche und Sitten; Österreichische</w:t>
            </w:r>
            <w:r>
              <w:rPr>
                <w:rFonts w:ascii="Arial" w:hAnsi="Arial" w:cs="Arial"/>
                <w:color w:val="231F20"/>
              </w:rPr>
              <w:t xml:space="preserve"> </w:t>
            </w:r>
            <w:r w:rsidRPr="00BF7D77">
              <w:rPr>
                <w:rFonts w:ascii="Arial" w:hAnsi="Arial" w:cs="Arial"/>
                <w:color w:val="231F20"/>
              </w:rPr>
              <w:t>Dialekte</w:t>
            </w:r>
          </w:p>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ME: Landeshymnen</w:t>
            </w:r>
          </w:p>
          <w:p w:rsidR="00BF7D77"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GS: Geschichte der Bundesländer</w:t>
            </w:r>
          </w:p>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BE: Collage von österreichischen</w:t>
            </w:r>
            <w:r>
              <w:rPr>
                <w:rFonts w:ascii="Arial" w:hAnsi="Arial" w:cs="Arial"/>
                <w:color w:val="231F20"/>
              </w:rPr>
              <w:t xml:space="preserve"> </w:t>
            </w:r>
            <w:r w:rsidRPr="00BF7D77">
              <w:rPr>
                <w:rFonts w:ascii="Arial" w:hAnsi="Arial" w:cs="Arial"/>
                <w:color w:val="231F20"/>
              </w:rPr>
              <w:t>Sehenswürdigkeiten</w:t>
            </w:r>
          </w:p>
        </w:tc>
      </w:tr>
      <w:tr w:rsidR="00A14AD6" w:rsidTr="0033311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Pr>
                <w:rFonts w:ascii="Arial" w:hAnsi="Arial" w:cs="Arial"/>
                <w:color w:val="231F20"/>
              </w:rPr>
              <w:t xml:space="preserve"> </w:t>
            </w:r>
            <w:r w:rsidRPr="00BF7D77">
              <w:rPr>
                <w:rFonts w:ascii="Arial" w:hAnsi="Arial" w:cs="Arial"/>
                <w:color w:val="231F20"/>
              </w:rPr>
              <w:t>Bedingungen des Bundeslands Burgenland kennenlernen und</w:t>
            </w:r>
            <w:r>
              <w:rPr>
                <w:rFonts w:ascii="Arial" w:hAnsi="Arial" w:cs="Arial"/>
                <w:color w:val="231F20"/>
              </w:rPr>
              <w:t xml:space="preserve"> </w:t>
            </w:r>
            <w:r w:rsidRPr="00BF7D77">
              <w:rPr>
                <w:rFonts w:ascii="Arial" w:hAnsi="Arial" w:cs="Arial"/>
                <w:color w:val="231F20"/>
              </w:rPr>
              <w:t>reflektieren.</w:t>
            </w:r>
          </w:p>
        </w:tc>
        <w:tc>
          <w:tcPr>
            <w:tcW w:w="1459" w:type="dxa"/>
            <w:vAlign w:val="center"/>
          </w:tcPr>
          <w:p w:rsidR="00A14AD6"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top w:val="single" w:sz="4" w:space="0" w:color="auto"/>
              <w:bottom w:val="single" w:sz="4" w:space="0" w:color="auto"/>
            </w:tcBorders>
            <w:vAlign w:val="center"/>
          </w:tcPr>
          <w:p w:rsidR="00A14AD6"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15</w:t>
            </w:r>
          </w:p>
        </w:tc>
        <w:tc>
          <w:tcPr>
            <w:tcW w:w="4472" w:type="dxa"/>
            <w:vMerge/>
          </w:tcPr>
          <w:p w:rsidR="00A14AD6" w:rsidRPr="0084588B" w:rsidRDefault="00A14AD6" w:rsidP="0084588B">
            <w:pPr>
              <w:autoSpaceDE w:val="0"/>
              <w:autoSpaceDN w:val="0"/>
              <w:adjustRightInd w:val="0"/>
              <w:spacing w:before="40" w:after="40"/>
              <w:rPr>
                <w:rFonts w:ascii="Arial" w:hAnsi="Arial" w:cs="Arial"/>
                <w:color w:val="231F20"/>
              </w:rPr>
            </w:pPr>
          </w:p>
        </w:tc>
      </w:tr>
      <w:tr w:rsidR="00A14AD6" w:rsidTr="0033311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Pr>
                <w:rFonts w:ascii="Arial" w:hAnsi="Arial" w:cs="Arial"/>
                <w:color w:val="231F20"/>
              </w:rPr>
              <w:t xml:space="preserve"> </w:t>
            </w:r>
            <w:r w:rsidRPr="00BF7D77">
              <w:rPr>
                <w:rFonts w:ascii="Arial" w:hAnsi="Arial" w:cs="Arial"/>
                <w:color w:val="231F20"/>
              </w:rPr>
              <w:t>Bedingungen des Bundeslands Niederösterreich kennenlernen</w:t>
            </w:r>
            <w:r>
              <w:rPr>
                <w:rFonts w:ascii="Arial" w:hAnsi="Arial" w:cs="Arial"/>
                <w:color w:val="231F20"/>
              </w:rPr>
              <w:t xml:space="preserve"> </w:t>
            </w:r>
            <w:r w:rsidRPr="00BF7D77">
              <w:rPr>
                <w:rFonts w:ascii="Arial" w:hAnsi="Arial" w:cs="Arial"/>
                <w:color w:val="231F20"/>
              </w:rPr>
              <w:t>und reflektieren.</w:t>
            </w:r>
          </w:p>
        </w:tc>
        <w:tc>
          <w:tcPr>
            <w:tcW w:w="1459" w:type="dxa"/>
            <w:vAlign w:val="center"/>
          </w:tcPr>
          <w:p w:rsidR="00A14AD6"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top w:val="single" w:sz="4" w:space="0" w:color="auto"/>
              <w:bottom w:val="single" w:sz="4" w:space="0" w:color="auto"/>
            </w:tcBorders>
            <w:vAlign w:val="center"/>
          </w:tcPr>
          <w:p w:rsidR="00A14AD6"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16</w:t>
            </w:r>
          </w:p>
        </w:tc>
        <w:tc>
          <w:tcPr>
            <w:tcW w:w="4472" w:type="dxa"/>
            <w:vMerge/>
          </w:tcPr>
          <w:p w:rsidR="00A14AD6" w:rsidRPr="0084588B" w:rsidRDefault="00A14AD6" w:rsidP="0084588B">
            <w:pPr>
              <w:autoSpaceDE w:val="0"/>
              <w:autoSpaceDN w:val="0"/>
              <w:adjustRightInd w:val="0"/>
              <w:spacing w:before="40" w:after="40"/>
              <w:rPr>
                <w:rFonts w:ascii="Arial" w:hAnsi="Arial" w:cs="Arial"/>
                <w:color w:val="231F20"/>
              </w:rPr>
            </w:pPr>
          </w:p>
        </w:tc>
      </w:tr>
      <w:tr w:rsidR="0031440F" w:rsidTr="00333116">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…die klimatischen, topografischen und wirtschaftlichen</w:t>
            </w:r>
            <w:r>
              <w:rPr>
                <w:rFonts w:ascii="Arial" w:hAnsi="Arial" w:cs="Arial"/>
                <w:color w:val="231F20"/>
              </w:rPr>
              <w:t xml:space="preserve"> </w:t>
            </w:r>
            <w:r w:rsidRPr="00BF7D77">
              <w:rPr>
                <w:rFonts w:ascii="Arial" w:hAnsi="Arial" w:cs="Arial"/>
                <w:color w:val="231F20"/>
              </w:rPr>
              <w:t>Bedingungen des Bundeslands</w:t>
            </w:r>
            <w:r>
              <w:rPr>
                <w:rFonts w:ascii="Arial" w:hAnsi="Arial" w:cs="Arial"/>
                <w:color w:val="231F20"/>
              </w:rPr>
              <w:t xml:space="preserve"> </w:t>
            </w:r>
            <w:r w:rsidRPr="00BF7D77">
              <w:rPr>
                <w:rFonts w:ascii="Arial" w:hAnsi="Arial" w:cs="Arial"/>
                <w:color w:val="231F20"/>
              </w:rPr>
              <w:t>Wien kennenlernen und</w:t>
            </w:r>
            <w:r>
              <w:rPr>
                <w:rFonts w:ascii="Arial" w:hAnsi="Arial" w:cs="Arial"/>
                <w:color w:val="231F20"/>
              </w:rPr>
              <w:t xml:space="preserve"> </w:t>
            </w:r>
            <w:r w:rsidRPr="00BF7D77">
              <w:rPr>
                <w:rFonts w:ascii="Arial" w:hAnsi="Arial" w:cs="Arial"/>
                <w:color w:val="231F20"/>
              </w:rPr>
              <w:t>reflektieren.</w:t>
            </w:r>
          </w:p>
        </w:tc>
        <w:tc>
          <w:tcPr>
            <w:tcW w:w="1459" w:type="dxa"/>
            <w:vAlign w:val="center"/>
          </w:tcPr>
          <w:p w:rsidR="0031440F" w:rsidRPr="00BF7D77" w:rsidRDefault="00BF7D77" w:rsidP="00BF7D77">
            <w:pPr>
              <w:autoSpaceDE w:val="0"/>
              <w:autoSpaceDN w:val="0"/>
              <w:adjustRightInd w:val="0"/>
              <w:spacing w:before="40" w:after="40"/>
              <w:jc w:val="center"/>
              <w:rPr>
                <w:rFonts w:ascii="Arial" w:hAnsi="Arial" w:cs="Arial"/>
                <w:color w:val="231F20"/>
              </w:rPr>
            </w:pPr>
            <w:r w:rsidRPr="00BF7D77">
              <w:rPr>
                <w:rFonts w:ascii="Arial" w:hAnsi="Arial" w:cs="Arial"/>
                <w:color w:val="231F20"/>
              </w:rPr>
              <w:t>O3, O4, O5, M3, W1, W2</w:t>
            </w:r>
          </w:p>
        </w:tc>
        <w:tc>
          <w:tcPr>
            <w:tcW w:w="1376" w:type="dxa"/>
            <w:tcBorders>
              <w:top w:val="single" w:sz="4" w:space="0" w:color="auto"/>
            </w:tcBorders>
            <w:vAlign w:val="center"/>
          </w:tcPr>
          <w:p w:rsidR="0031440F" w:rsidRPr="00BF7D77" w:rsidRDefault="00BF7D77" w:rsidP="00BF7D77">
            <w:pPr>
              <w:autoSpaceDE w:val="0"/>
              <w:autoSpaceDN w:val="0"/>
              <w:adjustRightInd w:val="0"/>
              <w:spacing w:before="40" w:after="40"/>
              <w:rPr>
                <w:rFonts w:ascii="Arial" w:hAnsi="Arial" w:cs="Arial"/>
                <w:color w:val="231F20"/>
              </w:rPr>
            </w:pPr>
            <w:r w:rsidRPr="00BF7D77">
              <w:rPr>
                <w:rFonts w:ascii="Arial" w:hAnsi="Arial" w:cs="Arial"/>
                <w:color w:val="231F20"/>
              </w:rPr>
              <w:t>Kap. 17</w:t>
            </w:r>
          </w:p>
        </w:tc>
        <w:tc>
          <w:tcPr>
            <w:tcW w:w="4472" w:type="dxa"/>
            <w:vMerge/>
          </w:tcPr>
          <w:p w:rsidR="0031440F" w:rsidRPr="0084588B" w:rsidRDefault="0031440F" w:rsidP="0084588B">
            <w:pPr>
              <w:autoSpaceDE w:val="0"/>
              <w:autoSpaceDN w:val="0"/>
              <w:adjustRightInd w:val="0"/>
              <w:spacing w:before="40" w:after="40"/>
              <w:rPr>
                <w:rFonts w:ascii="Arial" w:hAnsi="Arial" w:cs="Arial"/>
                <w:color w:val="231F20"/>
              </w:rPr>
            </w:pPr>
          </w:p>
        </w:tc>
      </w:tr>
      <w:tr w:rsidR="007335EB" w:rsidTr="001E396F">
        <w:tc>
          <w:tcPr>
            <w:tcW w:w="14503" w:type="dxa"/>
            <w:gridSpan w:val="5"/>
            <w:shd w:val="clear" w:color="auto" w:fill="808080" w:themeFill="background1" w:themeFillShade="80"/>
          </w:tcPr>
          <w:p w:rsidR="007335EB" w:rsidRPr="00F502C7" w:rsidRDefault="007335EB" w:rsidP="001E396F">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EINFÜHRUNG IN DIE ARBEITSWELT</w:t>
            </w:r>
          </w:p>
        </w:tc>
      </w:tr>
      <w:tr w:rsidR="0031440F" w:rsidTr="005C46E6">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Jänner</w:t>
            </w: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 xml:space="preserve">…sich mit dem Wandel der Arbeits- und Berufswelt </w:t>
            </w:r>
            <w:r w:rsidRPr="00333116">
              <w:rPr>
                <w:rFonts w:ascii="Arial" w:hAnsi="Arial" w:cs="Arial"/>
                <w:color w:val="231F20"/>
              </w:rPr>
              <w:lastRenderedPageBreak/>
              <w:t>aufgrund</w:t>
            </w:r>
            <w:r w:rsidR="005C46E6">
              <w:rPr>
                <w:rFonts w:ascii="Arial" w:hAnsi="Arial" w:cs="Arial"/>
                <w:color w:val="231F20"/>
              </w:rPr>
              <w:t xml:space="preserve"> </w:t>
            </w:r>
            <w:r w:rsidRPr="00333116">
              <w:rPr>
                <w:rFonts w:ascii="Arial" w:hAnsi="Arial" w:cs="Arial"/>
                <w:color w:val="231F20"/>
              </w:rPr>
              <w:t>neuer Technologien auseinandersetzen.</w:t>
            </w:r>
          </w:p>
        </w:tc>
        <w:tc>
          <w:tcPr>
            <w:tcW w:w="1459" w:type="dxa"/>
            <w:vAlign w:val="center"/>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lastRenderedPageBreak/>
              <w:t>W4</w:t>
            </w:r>
          </w:p>
        </w:tc>
        <w:tc>
          <w:tcPr>
            <w:tcW w:w="1376" w:type="dxa"/>
            <w:tcBorders>
              <w:bottom w:val="single" w:sz="4" w:space="0" w:color="auto"/>
            </w:tcBorders>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Kap. 18</w:t>
            </w:r>
          </w:p>
        </w:tc>
        <w:tc>
          <w:tcPr>
            <w:tcW w:w="4472" w:type="dxa"/>
            <w:vMerge w:val="restart"/>
          </w:tcPr>
          <w:p w:rsidR="0031440F" w:rsidRPr="005C46E6" w:rsidRDefault="00333116" w:rsidP="005C46E6">
            <w:pPr>
              <w:autoSpaceDE w:val="0"/>
              <w:autoSpaceDN w:val="0"/>
              <w:adjustRightInd w:val="0"/>
              <w:spacing w:before="40" w:after="40"/>
              <w:rPr>
                <w:rFonts w:ascii="Arial" w:hAnsi="Arial" w:cs="Arial"/>
                <w:color w:val="231F20"/>
              </w:rPr>
            </w:pPr>
            <w:r w:rsidRPr="005C46E6">
              <w:rPr>
                <w:rFonts w:ascii="Arial" w:hAnsi="Arial" w:cs="Arial"/>
                <w:color w:val="231F20"/>
              </w:rPr>
              <w:t>BO: Lehrausgänge in verschiedene</w:t>
            </w:r>
            <w:r w:rsidR="005C46E6">
              <w:rPr>
                <w:rFonts w:ascii="Arial" w:hAnsi="Arial" w:cs="Arial"/>
                <w:color w:val="231F20"/>
              </w:rPr>
              <w:t xml:space="preserve"> </w:t>
            </w:r>
            <w:r w:rsidRPr="005C46E6">
              <w:rPr>
                <w:rFonts w:ascii="Arial" w:hAnsi="Arial" w:cs="Arial"/>
                <w:color w:val="231F20"/>
              </w:rPr>
              <w:lastRenderedPageBreak/>
              <w:t>Lehrbetriebe; Besuch von</w:t>
            </w:r>
            <w:r w:rsidR="005C46E6">
              <w:rPr>
                <w:rFonts w:ascii="Arial" w:hAnsi="Arial" w:cs="Arial"/>
                <w:color w:val="231F20"/>
              </w:rPr>
              <w:t xml:space="preserve"> </w:t>
            </w:r>
            <w:r w:rsidRPr="005C46E6">
              <w:rPr>
                <w:rFonts w:ascii="Arial" w:hAnsi="Arial" w:cs="Arial"/>
                <w:color w:val="231F20"/>
              </w:rPr>
              <w:t>Branchenpräsentationen</w:t>
            </w:r>
          </w:p>
        </w:tc>
      </w:tr>
      <w:tr w:rsidR="0031440F" w:rsidTr="005C46E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…wissen, welche Schlüsselqualifikationen für fast alle Berufe</w:t>
            </w:r>
            <w:r w:rsidR="005C46E6">
              <w:rPr>
                <w:rFonts w:ascii="Arial" w:hAnsi="Arial" w:cs="Arial"/>
                <w:color w:val="231F20"/>
              </w:rPr>
              <w:t xml:space="preserve"> </w:t>
            </w:r>
            <w:r w:rsidRPr="00333116">
              <w:rPr>
                <w:rFonts w:ascii="Arial" w:hAnsi="Arial" w:cs="Arial"/>
                <w:color w:val="231F20"/>
              </w:rPr>
              <w:t>heutzutage notwendig sind und diese Schlüsselqualifikationen</w:t>
            </w:r>
            <w:r w:rsidR="005C46E6">
              <w:rPr>
                <w:rFonts w:ascii="Arial" w:hAnsi="Arial" w:cs="Arial"/>
                <w:color w:val="231F20"/>
              </w:rPr>
              <w:t xml:space="preserve"> </w:t>
            </w:r>
            <w:r w:rsidRPr="00333116">
              <w:rPr>
                <w:rFonts w:ascii="Arial" w:hAnsi="Arial" w:cs="Arial"/>
                <w:color w:val="231F20"/>
              </w:rPr>
              <w:t>benennen können.</w:t>
            </w:r>
          </w:p>
        </w:tc>
        <w:tc>
          <w:tcPr>
            <w:tcW w:w="1459" w:type="dxa"/>
            <w:vAlign w:val="center"/>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t>W2, W3, W4</w:t>
            </w:r>
          </w:p>
        </w:tc>
        <w:tc>
          <w:tcPr>
            <w:tcW w:w="1376" w:type="dxa"/>
            <w:tcBorders>
              <w:top w:val="single" w:sz="4" w:space="0" w:color="auto"/>
              <w:bottom w:val="nil"/>
            </w:tcBorders>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Kap. 19</w:t>
            </w: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5C46E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…den Aufbau des österreichischen Schul- und</w:t>
            </w:r>
            <w:r w:rsidR="005C46E6">
              <w:rPr>
                <w:rFonts w:ascii="Arial" w:hAnsi="Arial" w:cs="Arial"/>
                <w:color w:val="231F20"/>
              </w:rPr>
              <w:t xml:space="preserve"> </w:t>
            </w:r>
            <w:r w:rsidRPr="00333116">
              <w:rPr>
                <w:rFonts w:ascii="Arial" w:hAnsi="Arial" w:cs="Arial"/>
                <w:color w:val="231F20"/>
              </w:rPr>
              <w:t>Bildungswesens kennen.</w:t>
            </w:r>
          </w:p>
        </w:tc>
        <w:tc>
          <w:tcPr>
            <w:tcW w:w="1459" w:type="dxa"/>
            <w:vAlign w:val="center"/>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t>M4, UK1</w:t>
            </w:r>
          </w:p>
        </w:tc>
        <w:tc>
          <w:tcPr>
            <w:tcW w:w="1376" w:type="dxa"/>
            <w:tcBorders>
              <w:top w:val="nil"/>
              <w:bottom w:val="single" w:sz="4" w:space="0" w:color="auto"/>
            </w:tcBorders>
            <w:vAlign w:val="center"/>
          </w:tcPr>
          <w:p w:rsidR="0031440F" w:rsidRPr="00333116" w:rsidRDefault="0031440F" w:rsidP="00333116">
            <w:pPr>
              <w:autoSpaceDE w:val="0"/>
              <w:autoSpaceDN w:val="0"/>
              <w:adjustRightInd w:val="0"/>
              <w:spacing w:before="40" w:after="40"/>
              <w:rPr>
                <w:rFonts w:ascii="Arial" w:hAnsi="Arial" w:cs="Arial"/>
                <w:color w:val="231F20"/>
              </w:rPr>
            </w:pP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5C46E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…wissen, welche Lehrberufe es gibt.</w:t>
            </w:r>
          </w:p>
        </w:tc>
        <w:tc>
          <w:tcPr>
            <w:tcW w:w="1459" w:type="dxa"/>
            <w:vAlign w:val="center"/>
          </w:tcPr>
          <w:p w:rsidR="0031440F" w:rsidRPr="00333116" w:rsidRDefault="00333116" w:rsidP="005C46E6">
            <w:pPr>
              <w:autoSpaceDE w:val="0"/>
              <w:autoSpaceDN w:val="0"/>
              <w:adjustRightInd w:val="0"/>
              <w:spacing w:before="40" w:after="40"/>
              <w:jc w:val="center"/>
              <w:rPr>
                <w:rFonts w:ascii="Arial" w:hAnsi="Arial" w:cs="Arial"/>
                <w:color w:val="231F20"/>
              </w:rPr>
            </w:pPr>
            <w:r w:rsidRPr="00333116">
              <w:rPr>
                <w:rFonts w:ascii="Arial" w:hAnsi="Arial" w:cs="Arial"/>
                <w:color w:val="231F20"/>
              </w:rPr>
              <w:t>G1, G3, G4,</w:t>
            </w:r>
            <w:r w:rsidR="005C46E6">
              <w:rPr>
                <w:rFonts w:ascii="Arial" w:hAnsi="Arial" w:cs="Arial"/>
                <w:color w:val="231F20"/>
              </w:rPr>
              <w:t xml:space="preserve"> </w:t>
            </w:r>
            <w:r w:rsidRPr="00333116">
              <w:rPr>
                <w:rFonts w:ascii="Arial" w:hAnsi="Arial" w:cs="Arial"/>
                <w:color w:val="231F20"/>
              </w:rPr>
              <w:t>UK1, UK3, UK4, UK5</w:t>
            </w:r>
          </w:p>
        </w:tc>
        <w:tc>
          <w:tcPr>
            <w:tcW w:w="1376" w:type="dxa"/>
            <w:tcBorders>
              <w:top w:val="single" w:sz="4" w:space="0" w:color="auto"/>
              <w:bottom w:val="nil"/>
            </w:tcBorders>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Kap. 20</w:t>
            </w: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50523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…die Anforderungen für einen Lehrberuf kennen.</w:t>
            </w:r>
          </w:p>
        </w:tc>
        <w:tc>
          <w:tcPr>
            <w:tcW w:w="1459" w:type="dxa"/>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t>UK1, UK2, UK3, UK4</w:t>
            </w:r>
          </w:p>
        </w:tc>
        <w:tc>
          <w:tcPr>
            <w:tcW w:w="1376" w:type="dxa"/>
            <w:tcBorders>
              <w:top w:val="nil"/>
            </w:tcBorders>
          </w:tcPr>
          <w:p w:rsidR="0031440F" w:rsidRPr="00333116" w:rsidRDefault="0031440F" w:rsidP="00333116">
            <w:pPr>
              <w:autoSpaceDE w:val="0"/>
              <w:autoSpaceDN w:val="0"/>
              <w:adjustRightInd w:val="0"/>
              <w:spacing w:before="40" w:after="40"/>
              <w:rPr>
                <w:rFonts w:ascii="Arial" w:hAnsi="Arial" w:cs="Arial"/>
                <w:color w:val="231F20"/>
              </w:rPr>
            </w:pP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84588B">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Februar</w:t>
            </w: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…einen Überblick über die weiterführenden Schulen in</w:t>
            </w:r>
            <w:r w:rsidR="005C46E6">
              <w:rPr>
                <w:rFonts w:ascii="Arial" w:hAnsi="Arial" w:cs="Arial"/>
                <w:color w:val="231F20"/>
              </w:rPr>
              <w:t xml:space="preserve"> </w:t>
            </w:r>
            <w:r w:rsidRPr="00333116">
              <w:rPr>
                <w:rFonts w:ascii="Arial" w:hAnsi="Arial" w:cs="Arial"/>
                <w:color w:val="231F20"/>
              </w:rPr>
              <w:t>Österreich erhalten.</w:t>
            </w:r>
          </w:p>
        </w:tc>
        <w:tc>
          <w:tcPr>
            <w:tcW w:w="1459" w:type="dxa"/>
            <w:vAlign w:val="center"/>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t>G4, G5, UK1, UK3, UK4, UK5</w:t>
            </w:r>
          </w:p>
        </w:tc>
        <w:tc>
          <w:tcPr>
            <w:tcW w:w="1376" w:type="dxa"/>
            <w:tcBorders>
              <w:bottom w:val="nil"/>
            </w:tcBorders>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Kap. 21</w:t>
            </w:r>
          </w:p>
        </w:tc>
        <w:tc>
          <w:tcPr>
            <w:tcW w:w="4472" w:type="dxa"/>
            <w:vMerge w:val="restart"/>
          </w:tcPr>
          <w:p w:rsidR="00333116" w:rsidRPr="005C46E6" w:rsidRDefault="00333116" w:rsidP="005C46E6">
            <w:pPr>
              <w:autoSpaceDE w:val="0"/>
              <w:autoSpaceDN w:val="0"/>
              <w:adjustRightInd w:val="0"/>
              <w:spacing w:before="40" w:after="40"/>
              <w:rPr>
                <w:rFonts w:ascii="Arial" w:hAnsi="Arial" w:cs="Arial"/>
                <w:color w:val="231F20"/>
              </w:rPr>
            </w:pPr>
            <w:r w:rsidRPr="005C46E6">
              <w:rPr>
                <w:rFonts w:ascii="Arial" w:hAnsi="Arial" w:cs="Arial"/>
                <w:color w:val="231F20"/>
              </w:rPr>
              <w:t>BO: Besuch von weiterführenden Schulen</w:t>
            </w:r>
            <w:r w:rsidR="005C46E6">
              <w:rPr>
                <w:rFonts w:ascii="Arial" w:hAnsi="Arial" w:cs="Arial"/>
                <w:color w:val="231F20"/>
              </w:rPr>
              <w:t xml:space="preserve"> </w:t>
            </w:r>
            <w:r w:rsidRPr="005C46E6">
              <w:rPr>
                <w:rFonts w:ascii="Arial" w:hAnsi="Arial" w:cs="Arial"/>
                <w:color w:val="231F20"/>
              </w:rPr>
              <w:t>am Tag der offenen Tür</w:t>
            </w:r>
          </w:p>
          <w:p w:rsidR="0031440F" w:rsidRPr="005C46E6" w:rsidRDefault="00333116" w:rsidP="005C46E6">
            <w:pPr>
              <w:autoSpaceDE w:val="0"/>
              <w:autoSpaceDN w:val="0"/>
              <w:adjustRightInd w:val="0"/>
              <w:spacing w:before="40" w:after="40"/>
              <w:rPr>
                <w:rFonts w:ascii="Arial" w:hAnsi="Arial" w:cs="Arial"/>
                <w:color w:val="231F20"/>
              </w:rPr>
            </w:pPr>
            <w:r w:rsidRPr="005C46E6">
              <w:rPr>
                <w:rFonts w:ascii="Arial" w:hAnsi="Arial" w:cs="Arial"/>
                <w:color w:val="231F20"/>
              </w:rPr>
              <w:t>D: Texte zur Arbeitswelt lesen und</w:t>
            </w:r>
            <w:r w:rsidR="005C46E6">
              <w:rPr>
                <w:rFonts w:ascii="Arial" w:hAnsi="Arial" w:cs="Arial"/>
                <w:color w:val="231F20"/>
              </w:rPr>
              <w:t xml:space="preserve"> </w:t>
            </w:r>
            <w:r w:rsidRPr="005C46E6">
              <w:rPr>
                <w:rFonts w:ascii="Arial" w:hAnsi="Arial" w:cs="Arial"/>
                <w:color w:val="231F20"/>
              </w:rPr>
              <w:t>reflektieren</w:t>
            </w: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…über die österreichische Sozialpartnerschaft Bescheid</w:t>
            </w:r>
            <w:r w:rsidR="005C46E6">
              <w:rPr>
                <w:rFonts w:ascii="Arial" w:hAnsi="Arial" w:cs="Arial"/>
                <w:color w:val="231F20"/>
              </w:rPr>
              <w:t xml:space="preserve"> </w:t>
            </w:r>
            <w:r w:rsidRPr="00333116">
              <w:rPr>
                <w:rFonts w:ascii="Arial" w:hAnsi="Arial" w:cs="Arial"/>
                <w:color w:val="231F20"/>
              </w:rPr>
              <w:t>wissen.</w:t>
            </w:r>
          </w:p>
        </w:tc>
        <w:tc>
          <w:tcPr>
            <w:tcW w:w="1459" w:type="dxa"/>
            <w:vAlign w:val="center"/>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t>W3, W5, U4, G1</w:t>
            </w:r>
          </w:p>
        </w:tc>
        <w:tc>
          <w:tcPr>
            <w:tcW w:w="1376" w:type="dxa"/>
            <w:tcBorders>
              <w:top w:val="nil"/>
              <w:bottom w:val="nil"/>
            </w:tcBorders>
            <w:vAlign w:val="center"/>
          </w:tcPr>
          <w:p w:rsidR="0031440F" w:rsidRPr="00333116" w:rsidRDefault="0031440F" w:rsidP="00333116">
            <w:pPr>
              <w:autoSpaceDE w:val="0"/>
              <w:autoSpaceDN w:val="0"/>
              <w:adjustRightInd w:val="0"/>
              <w:spacing w:before="40" w:after="40"/>
              <w:rPr>
                <w:rFonts w:ascii="Arial" w:hAnsi="Arial" w:cs="Arial"/>
                <w:color w:val="231F20"/>
              </w:rPr>
            </w:pP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…sich mit den unterschiedlichen Interessen der Arbeitgeber</w:t>
            </w:r>
            <w:r w:rsidR="005C46E6">
              <w:rPr>
                <w:rFonts w:ascii="Arial" w:hAnsi="Arial" w:cs="Arial"/>
                <w:color w:val="231F20"/>
              </w:rPr>
              <w:t xml:space="preserve"> </w:t>
            </w:r>
            <w:r w:rsidRPr="00333116">
              <w:rPr>
                <w:rFonts w:ascii="Arial" w:hAnsi="Arial" w:cs="Arial"/>
                <w:color w:val="231F20"/>
              </w:rPr>
              <w:t>und Arbeitnehmer auseinandersetzen.</w:t>
            </w:r>
          </w:p>
        </w:tc>
        <w:tc>
          <w:tcPr>
            <w:tcW w:w="1459" w:type="dxa"/>
            <w:vAlign w:val="center"/>
          </w:tcPr>
          <w:p w:rsidR="0031440F" w:rsidRPr="00333116" w:rsidRDefault="00333116" w:rsidP="005C46E6">
            <w:pPr>
              <w:autoSpaceDE w:val="0"/>
              <w:autoSpaceDN w:val="0"/>
              <w:adjustRightInd w:val="0"/>
              <w:spacing w:before="40" w:after="40"/>
              <w:jc w:val="center"/>
              <w:rPr>
                <w:rFonts w:ascii="Arial" w:hAnsi="Arial" w:cs="Arial"/>
                <w:color w:val="231F20"/>
              </w:rPr>
            </w:pPr>
            <w:r w:rsidRPr="00333116">
              <w:rPr>
                <w:rFonts w:ascii="Arial" w:hAnsi="Arial" w:cs="Arial"/>
                <w:color w:val="231F20"/>
              </w:rPr>
              <w:t>W3, W5, U4, G1,</w:t>
            </w:r>
            <w:r w:rsidR="005C46E6">
              <w:rPr>
                <w:rFonts w:ascii="Arial" w:hAnsi="Arial" w:cs="Arial"/>
                <w:color w:val="231F20"/>
              </w:rPr>
              <w:t xml:space="preserve"> </w:t>
            </w:r>
            <w:r w:rsidRPr="00333116">
              <w:rPr>
                <w:rFonts w:ascii="Arial" w:hAnsi="Arial" w:cs="Arial"/>
                <w:color w:val="231F20"/>
              </w:rPr>
              <w:t>UK1, UK3, UK4, UK5</w:t>
            </w:r>
          </w:p>
        </w:tc>
        <w:tc>
          <w:tcPr>
            <w:tcW w:w="1376" w:type="dxa"/>
            <w:tcBorders>
              <w:bottom w:val="single" w:sz="4" w:space="0" w:color="auto"/>
            </w:tcBorders>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Kap. 22</w:t>
            </w: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…die Einkommensschere zwischen Männern und Frauen</w:t>
            </w:r>
            <w:r w:rsidR="005C46E6">
              <w:rPr>
                <w:rFonts w:ascii="Arial" w:hAnsi="Arial" w:cs="Arial"/>
                <w:color w:val="231F20"/>
              </w:rPr>
              <w:t xml:space="preserve"> </w:t>
            </w:r>
            <w:r w:rsidRPr="00333116">
              <w:rPr>
                <w:rFonts w:ascii="Arial" w:hAnsi="Arial" w:cs="Arial"/>
                <w:color w:val="231F20"/>
              </w:rPr>
              <w:t>kritisch beleuchten.</w:t>
            </w:r>
          </w:p>
        </w:tc>
        <w:tc>
          <w:tcPr>
            <w:tcW w:w="1459" w:type="dxa"/>
            <w:vAlign w:val="center"/>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t>M3, M4, M5, M7, G3, G4, G5</w:t>
            </w:r>
          </w:p>
        </w:tc>
        <w:tc>
          <w:tcPr>
            <w:tcW w:w="1376" w:type="dxa"/>
            <w:tcBorders>
              <w:bottom w:val="nil"/>
            </w:tcBorders>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Kap. 23</w:t>
            </w: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…atypische Beschäftigungsformen kennen lernen.</w:t>
            </w:r>
          </w:p>
        </w:tc>
        <w:tc>
          <w:tcPr>
            <w:tcW w:w="1459" w:type="dxa"/>
            <w:vAlign w:val="center"/>
          </w:tcPr>
          <w:p w:rsidR="0031440F" w:rsidRPr="00333116" w:rsidRDefault="00333116" w:rsidP="00333116">
            <w:pPr>
              <w:autoSpaceDE w:val="0"/>
              <w:autoSpaceDN w:val="0"/>
              <w:adjustRightInd w:val="0"/>
              <w:spacing w:before="40" w:after="40"/>
              <w:jc w:val="center"/>
              <w:rPr>
                <w:rFonts w:ascii="Arial" w:hAnsi="Arial" w:cs="Arial"/>
                <w:color w:val="231F20"/>
              </w:rPr>
            </w:pPr>
            <w:r w:rsidRPr="00333116">
              <w:rPr>
                <w:rFonts w:ascii="Arial" w:hAnsi="Arial" w:cs="Arial"/>
                <w:color w:val="231F20"/>
              </w:rPr>
              <w:t>W1, W2</w:t>
            </w:r>
          </w:p>
        </w:tc>
        <w:tc>
          <w:tcPr>
            <w:tcW w:w="1376" w:type="dxa"/>
            <w:tcBorders>
              <w:top w:val="nil"/>
            </w:tcBorders>
            <w:vAlign w:val="center"/>
          </w:tcPr>
          <w:p w:rsidR="0031440F" w:rsidRPr="00333116" w:rsidRDefault="0031440F" w:rsidP="00333116">
            <w:pPr>
              <w:autoSpaceDE w:val="0"/>
              <w:autoSpaceDN w:val="0"/>
              <w:adjustRightInd w:val="0"/>
              <w:spacing w:before="40" w:after="40"/>
              <w:rPr>
                <w:rFonts w:ascii="Arial" w:hAnsi="Arial" w:cs="Arial"/>
                <w:color w:val="231F20"/>
              </w:rPr>
            </w:pP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9F291D">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März</w:t>
            </w:r>
          </w:p>
        </w:tc>
        <w:tc>
          <w:tcPr>
            <w:tcW w:w="5670" w:type="dxa"/>
            <w:vAlign w:val="center"/>
          </w:tcPr>
          <w:p w:rsidR="0031440F" w:rsidRPr="00333116" w:rsidRDefault="00333116" w:rsidP="005C46E6">
            <w:pPr>
              <w:autoSpaceDE w:val="0"/>
              <w:autoSpaceDN w:val="0"/>
              <w:adjustRightInd w:val="0"/>
              <w:spacing w:before="40" w:after="40"/>
              <w:rPr>
                <w:rFonts w:ascii="Arial" w:hAnsi="Arial" w:cs="Arial"/>
                <w:color w:val="231F20"/>
              </w:rPr>
            </w:pPr>
            <w:r w:rsidRPr="00333116">
              <w:rPr>
                <w:rFonts w:ascii="Arial" w:hAnsi="Arial" w:cs="Arial"/>
                <w:color w:val="231F20"/>
              </w:rPr>
              <w:t>…sich mit dem Phänomen Arbeitslosigkeit und den Folgen</w:t>
            </w:r>
            <w:r w:rsidR="005C46E6">
              <w:rPr>
                <w:rFonts w:ascii="Arial" w:hAnsi="Arial" w:cs="Arial"/>
                <w:color w:val="231F20"/>
              </w:rPr>
              <w:t xml:space="preserve"> </w:t>
            </w:r>
            <w:r w:rsidR="003F5AFC">
              <w:rPr>
                <w:rFonts w:ascii="Arial" w:hAnsi="Arial" w:cs="Arial"/>
                <w:color w:val="231F20"/>
              </w:rPr>
              <w:t>von Arbeitslosigkeit kritisch</w:t>
            </w:r>
            <w:r w:rsidRPr="00333116">
              <w:rPr>
                <w:rFonts w:ascii="Arial" w:hAnsi="Arial" w:cs="Arial"/>
                <w:color w:val="231F20"/>
              </w:rPr>
              <w:t xml:space="preserve"> auseinandersetzen.</w:t>
            </w:r>
          </w:p>
        </w:tc>
        <w:tc>
          <w:tcPr>
            <w:tcW w:w="1459" w:type="dxa"/>
            <w:vAlign w:val="center"/>
          </w:tcPr>
          <w:p w:rsidR="0031440F" w:rsidRPr="00333116" w:rsidRDefault="00333116" w:rsidP="005C46E6">
            <w:pPr>
              <w:autoSpaceDE w:val="0"/>
              <w:autoSpaceDN w:val="0"/>
              <w:adjustRightInd w:val="0"/>
              <w:spacing w:before="40" w:after="40"/>
              <w:rPr>
                <w:rFonts w:ascii="Arial" w:hAnsi="Arial" w:cs="Arial"/>
                <w:color w:val="231F20"/>
                <w:lang w:val="en-US"/>
              </w:rPr>
            </w:pPr>
            <w:r w:rsidRPr="00333116">
              <w:rPr>
                <w:rFonts w:ascii="Arial" w:hAnsi="Arial" w:cs="Arial"/>
                <w:color w:val="231F20"/>
              </w:rPr>
              <w:t>M3, M4, M5, M7, W1, W2, W3</w:t>
            </w:r>
          </w:p>
        </w:tc>
        <w:tc>
          <w:tcPr>
            <w:tcW w:w="1376" w:type="dxa"/>
            <w:tcBorders>
              <w:bottom w:val="nil"/>
            </w:tcBorders>
            <w:vAlign w:val="center"/>
          </w:tcPr>
          <w:p w:rsidR="0031440F" w:rsidRPr="00333116" w:rsidRDefault="00333116" w:rsidP="00333116">
            <w:pPr>
              <w:autoSpaceDE w:val="0"/>
              <w:autoSpaceDN w:val="0"/>
              <w:adjustRightInd w:val="0"/>
              <w:spacing w:before="40" w:after="40"/>
              <w:rPr>
                <w:rFonts w:ascii="Arial" w:hAnsi="Arial" w:cs="Arial"/>
                <w:color w:val="231F20"/>
              </w:rPr>
            </w:pPr>
            <w:r w:rsidRPr="00333116">
              <w:rPr>
                <w:rFonts w:ascii="Arial" w:hAnsi="Arial" w:cs="Arial"/>
                <w:color w:val="231F20"/>
              </w:rPr>
              <w:t>Kap. 24</w:t>
            </w:r>
          </w:p>
        </w:tc>
        <w:tc>
          <w:tcPr>
            <w:tcW w:w="4472" w:type="dxa"/>
          </w:tcPr>
          <w:p w:rsidR="0031440F" w:rsidRPr="005C46E6" w:rsidRDefault="00333116" w:rsidP="005C46E6">
            <w:pPr>
              <w:autoSpaceDE w:val="0"/>
              <w:autoSpaceDN w:val="0"/>
              <w:adjustRightInd w:val="0"/>
              <w:spacing w:before="40" w:after="40"/>
              <w:rPr>
                <w:rFonts w:ascii="Arial" w:hAnsi="Arial" w:cs="Arial"/>
                <w:color w:val="231F20"/>
              </w:rPr>
            </w:pPr>
            <w:r w:rsidRPr="005C46E6">
              <w:rPr>
                <w:rFonts w:ascii="Arial" w:hAnsi="Arial" w:cs="Arial"/>
                <w:color w:val="231F20"/>
              </w:rPr>
              <w:t>BO: Besuch des AMS</w:t>
            </w:r>
          </w:p>
        </w:tc>
      </w:tr>
      <w:tr w:rsidR="007335EB" w:rsidTr="001E396F">
        <w:tc>
          <w:tcPr>
            <w:tcW w:w="14503" w:type="dxa"/>
            <w:gridSpan w:val="5"/>
            <w:shd w:val="clear" w:color="auto" w:fill="808080" w:themeFill="background1" w:themeFillShade="80"/>
          </w:tcPr>
          <w:p w:rsidR="007335EB" w:rsidRPr="00F502C7" w:rsidRDefault="007335EB" w:rsidP="001E396F">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MENSCHEN WIRTSCHAFTEN</w:t>
            </w:r>
          </w:p>
        </w:tc>
      </w:tr>
      <w:tr w:rsidR="0031440F" w:rsidTr="0014676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…über die Euro-Zone Bescheid wissen.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w:t>
            </w:r>
          </w:p>
        </w:tc>
        <w:tc>
          <w:tcPr>
            <w:tcW w:w="1376" w:type="dxa"/>
            <w:tcBorders>
              <w:top w:val="single" w:sz="4" w:space="0" w:color="auto"/>
              <w:bottom w:val="nil"/>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25</w:t>
            </w:r>
          </w:p>
        </w:tc>
        <w:tc>
          <w:tcPr>
            <w:tcW w:w="4472" w:type="dxa"/>
            <w:vMerge w:val="restart"/>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14676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Staaten der Euro-Zone nennen können.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w:t>
            </w:r>
          </w:p>
        </w:tc>
        <w:tc>
          <w:tcPr>
            <w:tcW w:w="1376" w:type="dxa"/>
            <w:tcBorders>
              <w:top w:val="nil"/>
              <w:bottom w:val="nil"/>
            </w:tcBorders>
            <w:vAlign w:val="center"/>
          </w:tcPr>
          <w:p w:rsidR="0031440F" w:rsidRPr="0014676B" w:rsidRDefault="0031440F" w:rsidP="0014676B">
            <w:pPr>
              <w:autoSpaceDE w:val="0"/>
              <w:autoSpaceDN w:val="0"/>
              <w:adjustRightInd w:val="0"/>
              <w:spacing w:before="40" w:after="40"/>
              <w:rPr>
                <w:rFonts w:ascii="Arial" w:hAnsi="Arial" w:cs="Arial"/>
                <w:color w:val="231F20"/>
              </w:rPr>
            </w:pPr>
          </w:p>
        </w:tc>
        <w:tc>
          <w:tcPr>
            <w:tcW w:w="4472" w:type="dxa"/>
            <w:vMerge/>
          </w:tcPr>
          <w:p w:rsidR="0031440F" w:rsidRPr="0084588B" w:rsidRDefault="0031440F" w:rsidP="0084588B">
            <w:pPr>
              <w:autoSpaceDE w:val="0"/>
              <w:autoSpaceDN w:val="0"/>
              <w:adjustRightInd w:val="0"/>
              <w:spacing w:before="40" w:after="40"/>
              <w:rPr>
                <w:rFonts w:ascii="Arial" w:hAnsi="Arial" w:cs="Arial"/>
                <w:color w:val="231F20"/>
              </w:rPr>
            </w:pPr>
          </w:p>
        </w:tc>
      </w:tr>
      <w:tr w:rsidR="007335EB" w:rsidTr="0014676B">
        <w:tc>
          <w:tcPr>
            <w:tcW w:w="1526" w:type="dxa"/>
            <w:tcBorders>
              <w:top w:val="nil"/>
              <w:bottom w:val="nil"/>
            </w:tcBorders>
          </w:tcPr>
          <w:p w:rsidR="007335EB" w:rsidRDefault="007335EB" w:rsidP="00175680">
            <w:pPr>
              <w:autoSpaceDE w:val="0"/>
              <w:autoSpaceDN w:val="0"/>
              <w:adjustRightInd w:val="0"/>
              <w:spacing w:before="40" w:after="40"/>
              <w:rPr>
                <w:rFonts w:ascii="Arial" w:hAnsi="Arial" w:cs="Arial"/>
                <w:color w:val="231F20"/>
              </w:rPr>
            </w:pPr>
          </w:p>
        </w:tc>
        <w:tc>
          <w:tcPr>
            <w:tcW w:w="5670" w:type="dxa"/>
            <w:vAlign w:val="center"/>
          </w:tcPr>
          <w:p w:rsidR="007335E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Bedeutung des Euro für die</w:t>
            </w:r>
            <w:r>
              <w:rPr>
                <w:rFonts w:ascii="Arial" w:hAnsi="Arial" w:cs="Arial"/>
                <w:color w:val="231F20"/>
              </w:rPr>
              <w:t xml:space="preserve"> </w:t>
            </w:r>
            <w:r w:rsidRPr="0014676B">
              <w:rPr>
                <w:rFonts w:ascii="Arial" w:hAnsi="Arial" w:cs="Arial"/>
                <w:color w:val="231F20"/>
              </w:rPr>
              <w:t>Wirtschaft reflektieren</w:t>
            </w:r>
            <w:r>
              <w:rPr>
                <w:rFonts w:ascii="Arial" w:hAnsi="Arial" w:cs="Arial"/>
                <w:color w:val="231F20"/>
              </w:rPr>
              <w:t xml:space="preserve"> </w:t>
            </w:r>
            <w:r w:rsidRPr="0014676B">
              <w:rPr>
                <w:rFonts w:ascii="Arial" w:hAnsi="Arial" w:cs="Arial"/>
                <w:color w:val="231F20"/>
              </w:rPr>
              <w:t>können.</w:t>
            </w:r>
          </w:p>
        </w:tc>
        <w:tc>
          <w:tcPr>
            <w:tcW w:w="1459" w:type="dxa"/>
            <w:vAlign w:val="center"/>
          </w:tcPr>
          <w:p w:rsidR="007335E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W3</w:t>
            </w:r>
          </w:p>
        </w:tc>
        <w:tc>
          <w:tcPr>
            <w:tcW w:w="1376" w:type="dxa"/>
            <w:tcBorders>
              <w:top w:val="nil"/>
              <w:bottom w:val="nil"/>
            </w:tcBorders>
            <w:vAlign w:val="center"/>
          </w:tcPr>
          <w:p w:rsidR="007335EB" w:rsidRPr="0014676B" w:rsidRDefault="007335EB" w:rsidP="0014676B">
            <w:pPr>
              <w:autoSpaceDE w:val="0"/>
              <w:autoSpaceDN w:val="0"/>
              <w:adjustRightInd w:val="0"/>
              <w:spacing w:before="40" w:after="40"/>
              <w:rPr>
                <w:rFonts w:ascii="Arial" w:hAnsi="Arial" w:cs="Arial"/>
                <w:color w:val="231F20"/>
              </w:rPr>
            </w:pPr>
          </w:p>
        </w:tc>
        <w:tc>
          <w:tcPr>
            <w:tcW w:w="4472" w:type="dxa"/>
            <w:vMerge/>
          </w:tcPr>
          <w:p w:rsidR="007335EB" w:rsidRPr="0084588B" w:rsidRDefault="007335EB" w:rsidP="0084588B">
            <w:pPr>
              <w:autoSpaceDE w:val="0"/>
              <w:autoSpaceDN w:val="0"/>
              <w:adjustRightInd w:val="0"/>
              <w:spacing w:before="40" w:after="40"/>
              <w:rPr>
                <w:rFonts w:ascii="Arial" w:hAnsi="Arial" w:cs="Arial"/>
                <w:color w:val="231F20"/>
              </w:rPr>
            </w:pPr>
          </w:p>
        </w:tc>
      </w:tr>
      <w:tr w:rsidR="007335EB" w:rsidTr="0014676B">
        <w:tc>
          <w:tcPr>
            <w:tcW w:w="1526" w:type="dxa"/>
            <w:tcBorders>
              <w:top w:val="nil"/>
              <w:bottom w:val="nil"/>
            </w:tcBorders>
          </w:tcPr>
          <w:p w:rsidR="007335EB" w:rsidRDefault="007335EB" w:rsidP="00175680">
            <w:pPr>
              <w:autoSpaceDE w:val="0"/>
              <w:autoSpaceDN w:val="0"/>
              <w:adjustRightInd w:val="0"/>
              <w:spacing w:before="40" w:after="40"/>
              <w:rPr>
                <w:rFonts w:ascii="Arial" w:hAnsi="Arial" w:cs="Arial"/>
                <w:color w:val="231F20"/>
              </w:rPr>
            </w:pPr>
          </w:p>
        </w:tc>
        <w:tc>
          <w:tcPr>
            <w:tcW w:w="5670" w:type="dxa"/>
            <w:vAlign w:val="center"/>
          </w:tcPr>
          <w:p w:rsidR="007335E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…über die Euro-Krise sowie den Euro-Rettungsschirm</w:t>
            </w:r>
            <w:r>
              <w:rPr>
                <w:rFonts w:ascii="Arial" w:hAnsi="Arial" w:cs="Arial"/>
                <w:color w:val="231F20"/>
              </w:rPr>
              <w:t xml:space="preserve"> </w:t>
            </w:r>
            <w:r w:rsidRPr="0014676B">
              <w:rPr>
                <w:rFonts w:ascii="Arial" w:hAnsi="Arial" w:cs="Arial"/>
                <w:color w:val="231F20"/>
              </w:rPr>
              <w:t>Bescheid wissen.</w:t>
            </w:r>
          </w:p>
        </w:tc>
        <w:tc>
          <w:tcPr>
            <w:tcW w:w="1459" w:type="dxa"/>
            <w:vAlign w:val="center"/>
          </w:tcPr>
          <w:p w:rsidR="007335E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W3, W5</w:t>
            </w:r>
          </w:p>
        </w:tc>
        <w:tc>
          <w:tcPr>
            <w:tcW w:w="1376" w:type="dxa"/>
            <w:tcBorders>
              <w:top w:val="nil"/>
              <w:bottom w:val="single" w:sz="4" w:space="0" w:color="auto"/>
            </w:tcBorders>
            <w:vAlign w:val="center"/>
          </w:tcPr>
          <w:p w:rsidR="007335EB" w:rsidRPr="0014676B" w:rsidRDefault="007335EB" w:rsidP="0014676B">
            <w:pPr>
              <w:autoSpaceDE w:val="0"/>
              <w:autoSpaceDN w:val="0"/>
              <w:adjustRightInd w:val="0"/>
              <w:spacing w:before="40" w:after="40"/>
              <w:rPr>
                <w:rFonts w:ascii="Arial" w:hAnsi="Arial" w:cs="Arial"/>
                <w:color w:val="231F20"/>
              </w:rPr>
            </w:pPr>
          </w:p>
        </w:tc>
        <w:tc>
          <w:tcPr>
            <w:tcW w:w="4472" w:type="dxa"/>
            <w:vMerge/>
          </w:tcPr>
          <w:p w:rsidR="007335EB" w:rsidRPr="0084588B" w:rsidRDefault="007335EB" w:rsidP="0084588B">
            <w:pPr>
              <w:autoSpaceDE w:val="0"/>
              <w:autoSpaceDN w:val="0"/>
              <w:adjustRightInd w:val="0"/>
              <w:spacing w:before="40" w:after="40"/>
              <w:rPr>
                <w:rFonts w:ascii="Arial" w:hAnsi="Arial" w:cs="Arial"/>
                <w:color w:val="231F20"/>
              </w:rPr>
            </w:pPr>
          </w:p>
        </w:tc>
      </w:tr>
      <w:tr w:rsidR="0050523B" w:rsidTr="0014676B">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…Überlegungen vor dem Kauf eines Produkts anstellen</w:t>
            </w:r>
            <w:r>
              <w:rPr>
                <w:rFonts w:ascii="Arial" w:hAnsi="Arial" w:cs="Arial"/>
                <w:color w:val="231F20"/>
              </w:rPr>
              <w:t xml:space="preserve"> </w:t>
            </w:r>
            <w:r w:rsidRPr="0014676B">
              <w:rPr>
                <w:rFonts w:ascii="Arial" w:hAnsi="Arial" w:cs="Arial"/>
                <w:color w:val="231F20"/>
              </w:rPr>
              <w:t>können.</w:t>
            </w:r>
          </w:p>
        </w:tc>
        <w:tc>
          <w:tcPr>
            <w:tcW w:w="1459" w:type="dxa"/>
            <w:vAlign w:val="center"/>
          </w:tcPr>
          <w:p w:rsidR="0050523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G6, UK1, UK3, UK4, UK5</w:t>
            </w:r>
          </w:p>
        </w:tc>
        <w:tc>
          <w:tcPr>
            <w:tcW w:w="1376" w:type="dxa"/>
            <w:tcBorders>
              <w:top w:val="single" w:sz="4" w:space="0" w:color="auto"/>
              <w:bottom w:val="nil"/>
            </w:tcBorders>
            <w:vAlign w:val="center"/>
          </w:tcPr>
          <w:p w:rsidR="0050523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26</w:t>
            </w:r>
          </w:p>
        </w:tc>
        <w:tc>
          <w:tcPr>
            <w:tcW w:w="4472" w:type="dxa"/>
            <w:vMerge/>
          </w:tcPr>
          <w:p w:rsidR="0050523B" w:rsidRPr="0084588B" w:rsidRDefault="0050523B" w:rsidP="0084588B">
            <w:pPr>
              <w:autoSpaceDE w:val="0"/>
              <w:autoSpaceDN w:val="0"/>
              <w:adjustRightInd w:val="0"/>
              <w:spacing w:before="40" w:after="40"/>
              <w:rPr>
                <w:rFonts w:ascii="Arial" w:hAnsi="Arial" w:cs="Arial"/>
                <w:color w:val="231F20"/>
              </w:rPr>
            </w:pPr>
          </w:p>
        </w:tc>
      </w:tr>
      <w:tr w:rsidR="0050523B" w:rsidTr="0014676B">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Bedeutung des Konsumentenschutzgesetzes für die</w:t>
            </w:r>
            <w:r>
              <w:rPr>
                <w:rFonts w:ascii="Arial" w:hAnsi="Arial" w:cs="Arial"/>
                <w:color w:val="231F20"/>
              </w:rPr>
              <w:t xml:space="preserve"> </w:t>
            </w:r>
            <w:r w:rsidRPr="0014676B">
              <w:rPr>
                <w:rFonts w:ascii="Arial" w:hAnsi="Arial" w:cs="Arial"/>
                <w:color w:val="231F20"/>
              </w:rPr>
              <w:t>Konsumenten wissen.</w:t>
            </w:r>
          </w:p>
        </w:tc>
        <w:tc>
          <w:tcPr>
            <w:tcW w:w="1459" w:type="dxa"/>
            <w:vAlign w:val="center"/>
          </w:tcPr>
          <w:p w:rsidR="0050523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G6</w:t>
            </w:r>
          </w:p>
        </w:tc>
        <w:tc>
          <w:tcPr>
            <w:tcW w:w="1376" w:type="dxa"/>
            <w:tcBorders>
              <w:top w:val="nil"/>
              <w:bottom w:val="single" w:sz="4" w:space="0" w:color="auto"/>
            </w:tcBorders>
            <w:vAlign w:val="center"/>
          </w:tcPr>
          <w:p w:rsidR="0050523B" w:rsidRPr="0014676B" w:rsidRDefault="0050523B" w:rsidP="0014676B">
            <w:pPr>
              <w:autoSpaceDE w:val="0"/>
              <w:autoSpaceDN w:val="0"/>
              <w:adjustRightInd w:val="0"/>
              <w:spacing w:before="40" w:after="40"/>
              <w:rPr>
                <w:rFonts w:ascii="Arial" w:hAnsi="Arial" w:cs="Arial"/>
                <w:color w:val="231F20"/>
              </w:rPr>
            </w:pPr>
          </w:p>
        </w:tc>
        <w:tc>
          <w:tcPr>
            <w:tcW w:w="4472" w:type="dxa"/>
            <w:vMerge/>
          </w:tcPr>
          <w:p w:rsidR="0050523B" w:rsidRPr="0084588B" w:rsidRDefault="0050523B" w:rsidP="0084588B">
            <w:pPr>
              <w:autoSpaceDE w:val="0"/>
              <w:autoSpaceDN w:val="0"/>
              <w:adjustRightInd w:val="0"/>
              <w:spacing w:before="40" w:after="40"/>
              <w:rPr>
                <w:rFonts w:ascii="Arial" w:hAnsi="Arial" w:cs="Arial"/>
                <w:color w:val="231F20"/>
              </w:rPr>
            </w:pPr>
          </w:p>
        </w:tc>
      </w:tr>
      <w:tr w:rsidR="0031440F" w:rsidTr="0014676B">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April</w:t>
            </w: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Begriffe, Bedürfnis, Kaufkraft und Bedarf erläutern</w:t>
            </w:r>
            <w:r>
              <w:rPr>
                <w:rFonts w:ascii="Arial" w:hAnsi="Arial" w:cs="Arial"/>
                <w:color w:val="231F20"/>
              </w:rPr>
              <w:t xml:space="preserve"> </w:t>
            </w:r>
            <w:r w:rsidRPr="0014676B">
              <w:rPr>
                <w:rFonts w:ascii="Arial" w:hAnsi="Arial" w:cs="Arial"/>
                <w:color w:val="231F20"/>
              </w:rPr>
              <w:t>können.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w:t>
            </w:r>
          </w:p>
        </w:tc>
        <w:tc>
          <w:tcPr>
            <w:tcW w:w="1376" w:type="dxa"/>
            <w:tcBorders>
              <w:top w:val="single" w:sz="4" w:space="0" w:color="auto"/>
              <w:bottom w:val="nil"/>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27</w:t>
            </w:r>
          </w:p>
        </w:tc>
        <w:tc>
          <w:tcPr>
            <w:tcW w:w="4472" w:type="dxa"/>
            <w:vMerge w:val="restart"/>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M: Berechnung der Lohnsteuer</w:t>
            </w:r>
          </w:p>
        </w:tc>
      </w:tr>
      <w:tr w:rsidR="0031440F" w:rsidTr="0014676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…Angebot und Nachfrage als bedeutend für den Markt</w:t>
            </w:r>
            <w:r>
              <w:rPr>
                <w:rFonts w:ascii="Arial" w:hAnsi="Arial" w:cs="Arial"/>
                <w:color w:val="231F20"/>
              </w:rPr>
              <w:t xml:space="preserve"> </w:t>
            </w:r>
            <w:r w:rsidRPr="0014676B">
              <w:rPr>
                <w:rFonts w:ascii="Arial" w:hAnsi="Arial" w:cs="Arial"/>
                <w:color w:val="231F20"/>
              </w:rPr>
              <w:t>erkennen.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 W3</w:t>
            </w:r>
          </w:p>
        </w:tc>
        <w:tc>
          <w:tcPr>
            <w:tcW w:w="1376" w:type="dxa"/>
            <w:tcBorders>
              <w:top w:val="nil"/>
              <w:bottom w:val="nil"/>
            </w:tcBorders>
            <w:vAlign w:val="center"/>
          </w:tcPr>
          <w:p w:rsidR="0031440F" w:rsidRPr="0014676B" w:rsidRDefault="0031440F" w:rsidP="0014676B">
            <w:pPr>
              <w:autoSpaceDE w:val="0"/>
              <w:autoSpaceDN w:val="0"/>
              <w:adjustRightInd w:val="0"/>
              <w:spacing w:before="40" w:after="40"/>
              <w:rPr>
                <w:rFonts w:ascii="Arial" w:hAnsi="Arial" w:cs="Arial"/>
                <w:color w:val="231F20"/>
              </w:rPr>
            </w:pPr>
          </w:p>
        </w:tc>
        <w:tc>
          <w:tcPr>
            <w:tcW w:w="4472" w:type="dxa"/>
            <w:vMerge/>
          </w:tcPr>
          <w:p w:rsidR="0031440F" w:rsidRDefault="0031440F" w:rsidP="00175680">
            <w:pPr>
              <w:autoSpaceDE w:val="0"/>
              <w:autoSpaceDN w:val="0"/>
              <w:adjustRightInd w:val="0"/>
              <w:spacing w:before="40" w:after="40"/>
              <w:rPr>
                <w:rFonts w:ascii="Arial" w:hAnsi="Arial" w:cs="Arial"/>
                <w:color w:val="231F20"/>
              </w:rPr>
            </w:pPr>
          </w:p>
        </w:tc>
      </w:tr>
      <w:tr w:rsidR="00175680" w:rsidTr="0014676B">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Volkswirtschaft in Österreich beschreiben können.</w:t>
            </w:r>
          </w:p>
        </w:tc>
        <w:tc>
          <w:tcPr>
            <w:tcW w:w="1459" w:type="dxa"/>
            <w:vAlign w:val="center"/>
          </w:tcPr>
          <w:p w:rsidR="00175680"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M5, W1, W2, W3</w:t>
            </w:r>
          </w:p>
        </w:tc>
        <w:tc>
          <w:tcPr>
            <w:tcW w:w="1376" w:type="dxa"/>
            <w:tcBorders>
              <w:top w:val="nil"/>
              <w:bottom w:val="nil"/>
            </w:tcBorders>
            <w:vAlign w:val="center"/>
          </w:tcPr>
          <w:p w:rsidR="00175680" w:rsidRPr="0014676B" w:rsidRDefault="00175680" w:rsidP="0014676B">
            <w:pPr>
              <w:autoSpaceDE w:val="0"/>
              <w:autoSpaceDN w:val="0"/>
              <w:adjustRightInd w:val="0"/>
              <w:spacing w:before="40" w:after="40"/>
              <w:rPr>
                <w:rFonts w:ascii="Arial" w:hAnsi="Arial" w:cs="Arial"/>
                <w:color w:val="231F20"/>
              </w:rPr>
            </w:pPr>
          </w:p>
        </w:tc>
        <w:tc>
          <w:tcPr>
            <w:tcW w:w="4472" w:type="dxa"/>
            <w:vMerge/>
          </w:tcPr>
          <w:p w:rsidR="00175680" w:rsidRDefault="00175680" w:rsidP="00175680">
            <w:pPr>
              <w:autoSpaceDE w:val="0"/>
              <w:autoSpaceDN w:val="0"/>
              <w:adjustRightInd w:val="0"/>
              <w:spacing w:before="40" w:after="40"/>
              <w:rPr>
                <w:rFonts w:ascii="Arial" w:hAnsi="Arial" w:cs="Arial"/>
                <w:color w:val="231F20"/>
              </w:rPr>
            </w:pPr>
          </w:p>
        </w:tc>
      </w:tr>
      <w:tr w:rsidR="007335EB" w:rsidTr="0014676B">
        <w:tc>
          <w:tcPr>
            <w:tcW w:w="1526" w:type="dxa"/>
            <w:tcBorders>
              <w:top w:val="nil"/>
              <w:bottom w:val="nil"/>
            </w:tcBorders>
          </w:tcPr>
          <w:p w:rsidR="007335EB" w:rsidRDefault="007335EB" w:rsidP="00175680">
            <w:pPr>
              <w:autoSpaceDE w:val="0"/>
              <w:autoSpaceDN w:val="0"/>
              <w:adjustRightInd w:val="0"/>
              <w:spacing w:before="40" w:after="40"/>
              <w:rPr>
                <w:rFonts w:ascii="Arial" w:hAnsi="Arial" w:cs="Arial"/>
                <w:color w:val="231F20"/>
              </w:rPr>
            </w:pPr>
          </w:p>
        </w:tc>
        <w:tc>
          <w:tcPr>
            <w:tcW w:w="5670" w:type="dxa"/>
            <w:vAlign w:val="center"/>
          </w:tcPr>
          <w:p w:rsidR="007335E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Konjunkturzyklen nennen können.</w:t>
            </w:r>
          </w:p>
        </w:tc>
        <w:tc>
          <w:tcPr>
            <w:tcW w:w="1459" w:type="dxa"/>
            <w:vAlign w:val="center"/>
          </w:tcPr>
          <w:p w:rsidR="007335E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 W3</w:t>
            </w:r>
          </w:p>
        </w:tc>
        <w:tc>
          <w:tcPr>
            <w:tcW w:w="1376" w:type="dxa"/>
            <w:tcBorders>
              <w:top w:val="nil"/>
              <w:bottom w:val="nil"/>
            </w:tcBorders>
            <w:vAlign w:val="center"/>
          </w:tcPr>
          <w:p w:rsidR="007335EB" w:rsidRPr="0014676B" w:rsidRDefault="007335EB" w:rsidP="0014676B">
            <w:pPr>
              <w:autoSpaceDE w:val="0"/>
              <w:autoSpaceDN w:val="0"/>
              <w:adjustRightInd w:val="0"/>
              <w:spacing w:before="40" w:after="40"/>
              <w:rPr>
                <w:rFonts w:ascii="Arial" w:hAnsi="Arial" w:cs="Arial"/>
                <w:color w:val="231F20"/>
              </w:rPr>
            </w:pPr>
          </w:p>
        </w:tc>
        <w:tc>
          <w:tcPr>
            <w:tcW w:w="4472" w:type="dxa"/>
            <w:vMerge/>
          </w:tcPr>
          <w:p w:rsidR="007335EB" w:rsidRDefault="007335EB" w:rsidP="00175680">
            <w:pPr>
              <w:autoSpaceDE w:val="0"/>
              <w:autoSpaceDN w:val="0"/>
              <w:adjustRightInd w:val="0"/>
              <w:spacing w:before="40" w:after="40"/>
              <w:rPr>
                <w:rFonts w:ascii="Arial" w:hAnsi="Arial" w:cs="Arial"/>
                <w:color w:val="231F20"/>
              </w:rPr>
            </w:pPr>
          </w:p>
        </w:tc>
      </w:tr>
      <w:tr w:rsidR="007335EB" w:rsidTr="00811BB7">
        <w:tc>
          <w:tcPr>
            <w:tcW w:w="1526" w:type="dxa"/>
            <w:tcBorders>
              <w:top w:val="nil"/>
              <w:bottom w:val="nil"/>
            </w:tcBorders>
          </w:tcPr>
          <w:p w:rsidR="007335EB" w:rsidRDefault="007335EB" w:rsidP="00175680">
            <w:pPr>
              <w:autoSpaceDE w:val="0"/>
              <w:autoSpaceDN w:val="0"/>
              <w:adjustRightInd w:val="0"/>
              <w:spacing w:before="40" w:after="40"/>
              <w:rPr>
                <w:rFonts w:ascii="Arial" w:hAnsi="Arial" w:cs="Arial"/>
                <w:color w:val="231F20"/>
              </w:rPr>
            </w:pPr>
          </w:p>
        </w:tc>
        <w:tc>
          <w:tcPr>
            <w:tcW w:w="5670" w:type="dxa"/>
            <w:vAlign w:val="center"/>
          </w:tcPr>
          <w:p w:rsidR="007335E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…über den</w:t>
            </w:r>
            <w:r>
              <w:rPr>
                <w:rFonts w:ascii="Arial" w:hAnsi="Arial" w:cs="Arial"/>
                <w:color w:val="231F20"/>
              </w:rPr>
              <w:t xml:space="preserve"> </w:t>
            </w:r>
            <w:r w:rsidRPr="0014676B">
              <w:rPr>
                <w:rFonts w:ascii="Arial" w:hAnsi="Arial" w:cs="Arial"/>
                <w:color w:val="231F20"/>
              </w:rPr>
              <w:t>Wirtschaftskreislauf Bescheid wissen.</w:t>
            </w:r>
          </w:p>
        </w:tc>
        <w:tc>
          <w:tcPr>
            <w:tcW w:w="1459" w:type="dxa"/>
            <w:vAlign w:val="center"/>
          </w:tcPr>
          <w:p w:rsidR="007335E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M4, W1, W2</w:t>
            </w:r>
          </w:p>
        </w:tc>
        <w:tc>
          <w:tcPr>
            <w:tcW w:w="1376" w:type="dxa"/>
            <w:tcBorders>
              <w:top w:val="nil"/>
            </w:tcBorders>
            <w:vAlign w:val="center"/>
          </w:tcPr>
          <w:p w:rsidR="007335EB" w:rsidRPr="0014676B" w:rsidRDefault="007335EB" w:rsidP="0014676B">
            <w:pPr>
              <w:autoSpaceDE w:val="0"/>
              <w:autoSpaceDN w:val="0"/>
              <w:adjustRightInd w:val="0"/>
              <w:spacing w:before="40" w:after="40"/>
              <w:rPr>
                <w:rFonts w:ascii="Arial" w:hAnsi="Arial" w:cs="Arial"/>
                <w:color w:val="231F20"/>
              </w:rPr>
            </w:pPr>
          </w:p>
        </w:tc>
        <w:tc>
          <w:tcPr>
            <w:tcW w:w="4472" w:type="dxa"/>
            <w:vMerge/>
          </w:tcPr>
          <w:p w:rsidR="007335EB" w:rsidRDefault="007335EB" w:rsidP="00175680">
            <w:pPr>
              <w:autoSpaceDE w:val="0"/>
              <w:autoSpaceDN w:val="0"/>
              <w:adjustRightInd w:val="0"/>
              <w:spacing w:before="40" w:after="40"/>
              <w:rPr>
                <w:rFonts w:ascii="Arial" w:hAnsi="Arial" w:cs="Arial"/>
                <w:color w:val="231F20"/>
              </w:rPr>
            </w:pPr>
          </w:p>
        </w:tc>
      </w:tr>
      <w:tr w:rsidR="00175680" w:rsidTr="0014676B">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…erklären können, was Steuern sind und wofür diese</w:t>
            </w:r>
            <w:r>
              <w:rPr>
                <w:rFonts w:ascii="Arial" w:hAnsi="Arial" w:cs="Arial"/>
                <w:color w:val="231F20"/>
              </w:rPr>
              <w:t xml:space="preserve"> </w:t>
            </w:r>
            <w:r w:rsidRPr="0014676B">
              <w:rPr>
                <w:rFonts w:ascii="Arial" w:hAnsi="Arial" w:cs="Arial"/>
                <w:color w:val="231F20"/>
              </w:rPr>
              <w:t>verwendet werden.</w:t>
            </w:r>
          </w:p>
        </w:tc>
        <w:tc>
          <w:tcPr>
            <w:tcW w:w="1459" w:type="dxa"/>
            <w:vAlign w:val="center"/>
          </w:tcPr>
          <w:p w:rsidR="00175680"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 W3</w:t>
            </w:r>
          </w:p>
        </w:tc>
        <w:tc>
          <w:tcPr>
            <w:tcW w:w="1376" w:type="dxa"/>
            <w:tcBorders>
              <w:top w:val="nil"/>
              <w:bottom w:val="nil"/>
            </w:tcBorders>
            <w:vAlign w:val="center"/>
          </w:tcPr>
          <w:p w:rsidR="00175680"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28</w:t>
            </w:r>
          </w:p>
        </w:tc>
        <w:tc>
          <w:tcPr>
            <w:tcW w:w="4472" w:type="dxa"/>
            <w:vMerge/>
          </w:tcPr>
          <w:p w:rsidR="00175680" w:rsidRDefault="00175680"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…wissen, woraus sich die Einnahmen des Staates</w:t>
            </w:r>
            <w:r>
              <w:rPr>
                <w:rFonts w:ascii="Arial" w:hAnsi="Arial" w:cs="Arial"/>
                <w:color w:val="231F20"/>
              </w:rPr>
              <w:t xml:space="preserve"> </w:t>
            </w:r>
            <w:r w:rsidRPr="0014676B">
              <w:rPr>
                <w:rFonts w:ascii="Arial" w:hAnsi="Arial" w:cs="Arial"/>
                <w:color w:val="231F20"/>
              </w:rPr>
              <w:t>zusammensetzen.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M4, W1, W2, W3</w:t>
            </w:r>
          </w:p>
        </w:tc>
        <w:tc>
          <w:tcPr>
            <w:tcW w:w="1376" w:type="dxa"/>
            <w:tcBorders>
              <w:top w:val="nil"/>
              <w:bottom w:val="nil"/>
            </w:tcBorders>
            <w:vAlign w:val="center"/>
          </w:tcPr>
          <w:p w:rsidR="0031440F" w:rsidRPr="0014676B" w:rsidRDefault="0031440F" w:rsidP="0014676B">
            <w:pPr>
              <w:autoSpaceDE w:val="0"/>
              <w:autoSpaceDN w:val="0"/>
              <w:adjustRightInd w:val="0"/>
              <w:spacing w:before="40" w:after="40"/>
              <w:rPr>
                <w:rFonts w:ascii="Arial" w:hAnsi="Arial" w:cs="Arial"/>
                <w:color w:val="231F20"/>
              </w:rPr>
            </w:pPr>
          </w:p>
        </w:tc>
        <w:tc>
          <w:tcPr>
            <w:tcW w:w="4472" w:type="dxa"/>
            <w:vMerge/>
          </w:tcPr>
          <w:p w:rsidR="0031440F" w:rsidRDefault="0031440F" w:rsidP="00175680">
            <w:pPr>
              <w:autoSpaceDE w:val="0"/>
              <w:autoSpaceDN w:val="0"/>
              <w:adjustRightInd w:val="0"/>
              <w:spacing w:before="40" w:after="40"/>
              <w:rPr>
                <w:rFonts w:ascii="Arial" w:hAnsi="Arial" w:cs="Arial"/>
                <w:color w:val="231F20"/>
              </w:rPr>
            </w:pPr>
          </w:p>
        </w:tc>
      </w:tr>
      <w:tr w:rsidR="0031440F" w:rsidTr="0014676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Begriffe Budget, Budgetüberschuss und Budgetdefizit</w:t>
            </w:r>
            <w:r>
              <w:rPr>
                <w:rFonts w:ascii="Arial" w:hAnsi="Arial" w:cs="Arial"/>
                <w:color w:val="231F20"/>
              </w:rPr>
              <w:t xml:space="preserve"> </w:t>
            </w:r>
            <w:r w:rsidRPr="0014676B">
              <w:rPr>
                <w:rFonts w:ascii="Arial" w:hAnsi="Arial" w:cs="Arial"/>
                <w:color w:val="231F20"/>
              </w:rPr>
              <w:t>verstehen.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 W3</w:t>
            </w:r>
          </w:p>
        </w:tc>
        <w:tc>
          <w:tcPr>
            <w:tcW w:w="1376" w:type="dxa"/>
            <w:tcBorders>
              <w:top w:val="nil"/>
              <w:bottom w:val="single" w:sz="4" w:space="0" w:color="auto"/>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29</w:t>
            </w:r>
          </w:p>
        </w:tc>
        <w:tc>
          <w:tcPr>
            <w:tcW w:w="4472" w:type="dxa"/>
            <w:vMerge/>
          </w:tcPr>
          <w:p w:rsidR="0031440F" w:rsidRDefault="0031440F" w:rsidP="00175680">
            <w:pPr>
              <w:autoSpaceDE w:val="0"/>
              <w:autoSpaceDN w:val="0"/>
              <w:adjustRightInd w:val="0"/>
              <w:spacing w:before="40" w:after="40"/>
              <w:rPr>
                <w:rFonts w:ascii="Arial" w:hAnsi="Arial" w:cs="Arial"/>
                <w:color w:val="231F20"/>
              </w:rPr>
            </w:pPr>
          </w:p>
        </w:tc>
      </w:tr>
      <w:tr w:rsidR="0031440F" w:rsidTr="0014676B">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Mai</w:t>
            </w: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 volkswirtschaftliche Zusammenhänge erläutern können.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M4, M7,</w:t>
            </w:r>
            <w:r>
              <w:rPr>
                <w:rFonts w:ascii="Arial" w:hAnsi="Arial" w:cs="Arial"/>
                <w:color w:val="231F20"/>
              </w:rPr>
              <w:t xml:space="preserve"> </w:t>
            </w:r>
            <w:r w:rsidRPr="0014676B">
              <w:rPr>
                <w:rFonts w:ascii="Arial" w:hAnsi="Arial" w:cs="Arial"/>
                <w:color w:val="231F20"/>
              </w:rPr>
              <w:t>W1,</w:t>
            </w:r>
            <w:r>
              <w:rPr>
                <w:rFonts w:ascii="Arial" w:hAnsi="Arial" w:cs="Arial"/>
                <w:color w:val="231F20"/>
              </w:rPr>
              <w:t xml:space="preserve"> </w:t>
            </w:r>
            <w:r w:rsidRPr="0014676B">
              <w:rPr>
                <w:rFonts w:ascii="Arial" w:hAnsi="Arial" w:cs="Arial"/>
                <w:color w:val="231F20"/>
              </w:rPr>
              <w:t>W</w:t>
            </w:r>
            <w:proofErr w:type="gramStart"/>
            <w:r w:rsidRPr="0014676B">
              <w:rPr>
                <w:rFonts w:ascii="Arial" w:hAnsi="Arial" w:cs="Arial"/>
                <w:color w:val="231F20"/>
              </w:rPr>
              <w:t>2,W</w:t>
            </w:r>
            <w:proofErr w:type="gramEnd"/>
            <w:r w:rsidRPr="0014676B">
              <w:rPr>
                <w:rFonts w:ascii="Arial" w:hAnsi="Arial" w:cs="Arial"/>
                <w:color w:val="231F20"/>
              </w:rPr>
              <w:t>3</w:t>
            </w:r>
          </w:p>
        </w:tc>
        <w:tc>
          <w:tcPr>
            <w:tcW w:w="1376" w:type="dxa"/>
            <w:tcBorders>
              <w:bottom w:val="single" w:sz="4" w:space="0" w:color="auto"/>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30</w:t>
            </w:r>
          </w:p>
        </w:tc>
        <w:tc>
          <w:tcPr>
            <w:tcW w:w="4472" w:type="dxa"/>
          </w:tcPr>
          <w:p w:rsidR="0031440F" w:rsidRPr="000D59DB" w:rsidRDefault="0031440F" w:rsidP="000D59DB">
            <w:pPr>
              <w:autoSpaceDE w:val="0"/>
              <w:autoSpaceDN w:val="0"/>
              <w:adjustRightInd w:val="0"/>
              <w:spacing w:before="40" w:after="40"/>
              <w:rPr>
                <w:rFonts w:ascii="Arial" w:hAnsi="Arial" w:cs="Arial"/>
                <w:color w:val="231F20"/>
              </w:rPr>
            </w:pPr>
          </w:p>
        </w:tc>
      </w:tr>
      <w:tr w:rsidR="007335EB" w:rsidTr="001E396F">
        <w:tc>
          <w:tcPr>
            <w:tcW w:w="14503" w:type="dxa"/>
            <w:gridSpan w:val="5"/>
            <w:shd w:val="clear" w:color="auto" w:fill="808080" w:themeFill="background1" w:themeFillShade="80"/>
          </w:tcPr>
          <w:p w:rsidR="007335EB" w:rsidRPr="00F502C7" w:rsidRDefault="007335EB" w:rsidP="001E396F">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lastRenderedPageBreak/>
              <w:t xml:space="preserve">MENSCHEN </w:t>
            </w:r>
            <w:r>
              <w:rPr>
                <w:rFonts w:ascii="Arial" w:hAnsi="Arial" w:cs="Arial"/>
                <w:b/>
                <w:color w:val="FFFFFF" w:themeColor="background1"/>
                <w:sz w:val="24"/>
                <w:szCs w:val="24"/>
              </w:rPr>
              <w:t>GESTALTEN DEN LEBENSRAUM</w:t>
            </w: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…über demographische Grunddaten Bescheid wissen.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M3, M4, W1</w:t>
            </w:r>
          </w:p>
        </w:tc>
        <w:tc>
          <w:tcPr>
            <w:tcW w:w="1376" w:type="dxa"/>
            <w:tcBorders>
              <w:top w:val="nil"/>
              <w:bottom w:val="single" w:sz="4" w:space="0" w:color="auto"/>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31</w:t>
            </w:r>
          </w:p>
        </w:tc>
        <w:tc>
          <w:tcPr>
            <w:tcW w:w="4472" w:type="dxa"/>
            <w:vMerge w:val="restart"/>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M: Berechnung der Bevölkerungsdichte,</w:t>
            </w:r>
            <w:r>
              <w:rPr>
                <w:rFonts w:ascii="Arial" w:hAnsi="Arial" w:cs="Arial"/>
                <w:color w:val="231F20"/>
              </w:rPr>
              <w:t xml:space="preserve"> </w:t>
            </w:r>
            <w:r w:rsidRPr="0014676B">
              <w:rPr>
                <w:rFonts w:ascii="Arial" w:hAnsi="Arial" w:cs="Arial"/>
                <w:color w:val="231F20"/>
              </w:rPr>
              <w:t>Berechnung von Bevölkerungsprognosen</w:t>
            </w:r>
          </w:p>
        </w:tc>
      </w:tr>
      <w:tr w:rsidR="00175680" w:rsidTr="000D59DB">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…eine Bevölkerungspyramide interpretieren können</w:t>
            </w:r>
          </w:p>
        </w:tc>
        <w:tc>
          <w:tcPr>
            <w:tcW w:w="1459" w:type="dxa"/>
            <w:vAlign w:val="center"/>
          </w:tcPr>
          <w:p w:rsidR="00175680"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M4, M5</w:t>
            </w:r>
          </w:p>
        </w:tc>
        <w:tc>
          <w:tcPr>
            <w:tcW w:w="1376" w:type="dxa"/>
            <w:tcBorders>
              <w:top w:val="single" w:sz="4" w:space="0" w:color="auto"/>
              <w:bottom w:val="nil"/>
            </w:tcBorders>
            <w:vAlign w:val="center"/>
          </w:tcPr>
          <w:p w:rsidR="00175680" w:rsidRPr="0014676B" w:rsidRDefault="00175680" w:rsidP="0014676B">
            <w:pPr>
              <w:autoSpaceDE w:val="0"/>
              <w:autoSpaceDN w:val="0"/>
              <w:adjustRightInd w:val="0"/>
              <w:spacing w:before="40" w:after="40"/>
              <w:rPr>
                <w:rFonts w:ascii="Arial" w:hAnsi="Arial" w:cs="Arial"/>
                <w:color w:val="231F20"/>
              </w:rPr>
            </w:pPr>
          </w:p>
        </w:tc>
        <w:tc>
          <w:tcPr>
            <w:tcW w:w="4472" w:type="dxa"/>
            <w:vMerge/>
          </w:tcPr>
          <w:p w:rsidR="00175680" w:rsidRPr="0014676B" w:rsidRDefault="00175680" w:rsidP="0014676B">
            <w:pPr>
              <w:autoSpaceDE w:val="0"/>
              <w:autoSpaceDN w:val="0"/>
              <w:adjustRightInd w:val="0"/>
              <w:spacing w:before="40" w:after="40"/>
              <w:rPr>
                <w:rFonts w:ascii="Arial" w:hAnsi="Arial" w:cs="Arial"/>
                <w:color w:val="231F20"/>
              </w:rPr>
            </w:pPr>
          </w:p>
        </w:tc>
      </w:tr>
      <w:tr w:rsidR="007335EB" w:rsidTr="00811BB7">
        <w:tc>
          <w:tcPr>
            <w:tcW w:w="1526" w:type="dxa"/>
            <w:tcBorders>
              <w:top w:val="nil"/>
              <w:bottom w:val="nil"/>
            </w:tcBorders>
          </w:tcPr>
          <w:p w:rsidR="007335EB" w:rsidRDefault="007335EB" w:rsidP="00175680">
            <w:pPr>
              <w:autoSpaceDE w:val="0"/>
              <w:autoSpaceDN w:val="0"/>
              <w:adjustRightInd w:val="0"/>
              <w:spacing w:before="40" w:after="40"/>
              <w:rPr>
                <w:rFonts w:ascii="Arial" w:hAnsi="Arial" w:cs="Arial"/>
                <w:color w:val="231F20"/>
              </w:rPr>
            </w:pPr>
          </w:p>
        </w:tc>
        <w:tc>
          <w:tcPr>
            <w:tcW w:w="5670" w:type="dxa"/>
            <w:vAlign w:val="center"/>
          </w:tcPr>
          <w:p w:rsidR="007335E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nationalen Minderheiten kennen und über ihre Rechte</w:t>
            </w:r>
            <w:r>
              <w:rPr>
                <w:rFonts w:ascii="Arial" w:hAnsi="Arial" w:cs="Arial"/>
                <w:color w:val="231F20"/>
              </w:rPr>
              <w:t xml:space="preserve"> </w:t>
            </w:r>
            <w:r w:rsidRPr="0014676B">
              <w:rPr>
                <w:rFonts w:ascii="Arial" w:hAnsi="Arial" w:cs="Arial"/>
                <w:color w:val="231F20"/>
              </w:rPr>
              <w:t>informiert sein.</w:t>
            </w:r>
          </w:p>
        </w:tc>
        <w:tc>
          <w:tcPr>
            <w:tcW w:w="1459" w:type="dxa"/>
            <w:vAlign w:val="center"/>
          </w:tcPr>
          <w:p w:rsidR="007335E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G4, G5</w:t>
            </w:r>
          </w:p>
        </w:tc>
        <w:tc>
          <w:tcPr>
            <w:tcW w:w="1376" w:type="dxa"/>
            <w:tcBorders>
              <w:top w:val="nil"/>
              <w:bottom w:val="nil"/>
            </w:tcBorders>
            <w:vAlign w:val="center"/>
          </w:tcPr>
          <w:p w:rsidR="007335EB" w:rsidRPr="0014676B" w:rsidRDefault="007335EB" w:rsidP="0014676B">
            <w:pPr>
              <w:autoSpaceDE w:val="0"/>
              <w:autoSpaceDN w:val="0"/>
              <w:adjustRightInd w:val="0"/>
              <w:spacing w:before="40" w:after="40"/>
              <w:rPr>
                <w:rFonts w:ascii="Arial" w:hAnsi="Arial" w:cs="Arial"/>
                <w:color w:val="231F20"/>
              </w:rPr>
            </w:pPr>
          </w:p>
        </w:tc>
        <w:tc>
          <w:tcPr>
            <w:tcW w:w="4472" w:type="dxa"/>
            <w:vMerge/>
          </w:tcPr>
          <w:p w:rsidR="007335EB" w:rsidRPr="0014676B" w:rsidRDefault="007335EB" w:rsidP="0014676B">
            <w:pPr>
              <w:autoSpaceDE w:val="0"/>
              <w:autoSpaceDN w:val="0"/>
              <w:adjustRightInd w:val="0"/>
              <w:spacing w:before="40" w:after="40"/>
              <w:rPr>
                <w:rFonts w:ascii="Arial" w:hAnsi="Arial" w:cs="Arial"/>
                <w:color w:val="231F20"/>
              </w:rPr>
            </w:pPr>
          </w:p>
        </w:tc>
      </w:tr>
      <w:tr w:rsidR="007335EB" w:rsidTr="00811BB7">
        <w:tc>
          <w:tcPr>
            <w:tcW w:w="1526" w:type="dxa"/>
            <w:tcBorders>
              <w:top w:val="nil"/>
              <w:bottom w:val="nil"/>
            </w:tcBorders>
          </w:tcPr>
          <w:p w:rsidR="007335EB" w:rsidRDefault="007335EB" w:rsidP="00175680">
            <w:pPr>
              <w:autoSpaceDE w:val="0"/>
              <w:autoSpaceDN w:val="0"/>
              <w:adjustRightInd w:val="0"/>
              <w:spacing w:before="40" w:after="40"/>
              <w:rPr>
                <w:rFonts w:ascii="Arial" w:hAnsi="Arial" w:cs="Arial"/>
                <w:color w:val="231F20"/>
              </w:rPr>
            </w:pPr>
          </w:p>
        </w:tc>
        <w:tc>
          <w:tcPr>
            <w:tcW w:w="5670" w:type="dxa"/>
            <w:vAlign w:val="center"/>
          </w:tcPr>
          <w:p w:rsidR="007335E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Begriffe Zentrum und Peripherie erklären können.</w:t>
            </w:r>
          </w:p>
        </w:tc>
        <w:tc>
          <w:tcPr>
            <w:tcW w:w="1459" w:type="dxa"/>
            <w:vAlign w:val="center"/>
          </w:tcPr>
          <w:p w:rsidR="007335EB"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O1, M3</w:t>
            </w:r>
          </w:p>
        </w:tc>
        <w:tc>
          <w:tcPr>
            <w:tcW w:w="1376" w:type="dxa"/>
            <w:tcBorders>
              <w:top w:val="nil"/>
              <w:bottom w:val="nil"/>
            </w:tcBorders>
            <w:vAlign w:val="center"/>
          </w:tcPr>
          <w:p w:rsidR="007335E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32</w:t>
            </w:r>
          </w:p>
        </w:tc>
        <w:tc>
          <w:tcPr>
            <w:tcW w:w="4472" w:type="dxa"/>
            <w:vMerge/>
          </w:tcPr>
          <w:p w:rsidR="007335EB" w:rsidRPr="0014676B" w:rsidRDefault="007335EB" w:rsidP="0014676B">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Vor- und Nachteile vom Leben in unterschiedlichen</w:t>
            </w:r>
            <w:r>
              <w:rPr>
                <w:rFonts w:ascii="Arial" w:hAnsi="Arial" w:cs="Arial"/>
                <w:color w:val="231F20"/>
              </w:rPr>
              <w:t xml:space="preserve"> </w:t>
            </w:r>
            <w:r w:rsidRPr="0014676B">
              <w:rPr>
                <w:rFonts w:ascii="Arial" w:hAnsi="Arial" w:cs="Arial"/>
                <w:color w:val="231F20"/>
              </w:rPr>
              <w:t>Gebieten nennen können.</w:t>
            </w:r>
          </w:p>
        </w:tc>
        <w:tc>
          <w:tcPr>
            <w:tcW w:w="1459" w:type="dxa"/>
            <w:vAlign w:val="center"/>
          </w:tcPr>
          <w:p w:rsidR="00175680"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W1, W2</w:t>
            </w:r>
          </w:p>
        </w:tc>
        <w:tc>
          <w:tcPr>
            <w:tcW w:w="1376" w:type="dxa"/>
            <w:tcBorders>
              <w:top w:val="nil"/>
              <w:bottom w:val="nil"/>
            </w:tcBorders>
            <w:vAlign w:val="center"/>
          </w:tcPr>
          <w:p w:rsidR="00175680" w:rsidRPr="0014676B" w:rsidRDefault="00175680" w:rsidP="0014676B">
            <w:pPr>
              <w:autoSpaceDE w:val="0"/>
              <w:autoSpaceDN w:val="0"/>
              <w:adjustRightInd w:val="0"/>
              <w:spacing w:before="40" w:after="40"/>
              <w:rPr>
                <w:rFonts w:ascii="Arial" w:hAnsi="Arial" w:cs="Arial"/>
                <w:color w:val="231F20"/>
              </w:rPr>
            </w:pPr>
          </w:p>
        </w:tc>
        <w:tc>
          <w:tcPr>
            <w:tcW w:w="4472" w:type="dxa"/>
            <w:vMerge/>
          </w:tcPr>
          <w:p w:rsidR="00175680" w:rsidRPr="0014676B" w:rsidRDefault="00175680" w:rsidP="0014676B">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…wissen, wo in Österreich Ballungsräume vorhanden sind.</w:t>
            </w:r>
          </w:p>
        </w:tc>
        <w:tc>
          <w:tcPr>
            <w:tcW w:w="1459" w:type="dxa"/>
            <w:vAlign w:val="center"/>
          </w:tcPr>
          <w:p w:rsidR="00175680"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O1, M3</w:t>
            </w:r>
          </w:p>
        </w:tc>
        <w:tc>
          <w:tcPr>
            <w:tcW w:w="1376" w:type="dxa"/>
            <w:tcBorders>
              <w:top w:val="nil"/>
              <w:bottom w:val="nil"/>
            </w:tcBorders>
            <w:vAlign w:val="center"/>
          </w:tcPr>
          <w:p w:rsidR="00175680" w:rsidRPr="0014676B" w:rsidRDefault="00175680" w:rsidP="0014676B">
            <w:pPr>
              <w:autoSpaceDE w:val="0"/>
              <w:autoSpaceDN w:val="0"/>
              <w:adjustRightInd w:val="0"/>
              <w:spacing w:before="40" w:after="40"/>
              <w:rPr>
                <w:rFonts w:ascii="Arial" w:hAnsi="Arial" w:cs="Arial"/>
                <w:color w:val="231F20"/>
              </w:rPr>
            </w:pPr>
          </w:p>
        </w:tc>
        <w:tc>
          <w:tcPr>
            <w:tcW w:w="4472" w:type="dxa"/>
            <w:vMerge/>
          </w:tcPr>
          <w:p w:rsidR="00175680" w:rsidRPr="0014676B" w:rsidRDefault="00175680" w:rsidP="0014676B">
            <w:pPr>
              <w:autoSpaceDE w:val="0"/>
              <w:autoSpaceDN w:val="0"/>
              <w:adjustRightInd w:val="0"/>
              <w:spacing w:before="40" w:after="40"/>
              <w:rPr>
                <w:rFonts w:ascii="Arial" w:hAnsi="Arial" w:cs="Arial"/>
                <w:color w:val="231F20"/>
              </w:rPr>
            </w:pPr>
          </w:p>
        </w:tc>
      </w:tr>
      <w:tr w:rsidR="0031440F" w:rsidTr="00811BB7">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Juni</w:t>
            </w: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…die Bedeutung von Raumentwicklungsplänen,</w:t>
            </w:r>
            <w:r>
              <w:rPr>
                <w:rFonts w:ascii="Arial" w:hAnsi="Arial" w:cs="Arial"/>
                <w:color w:val="231F20"/>
              </w:rPr>
              <w:t xml:space="preserve"> </w:t>
            </w:r>
            <w:r w:rsidRPr="0014676B">
              <w:rPr>
                <w:rFonts w:ascii="Arial" w:hAnsi="Arial" w:cs="Arial"/>
                <w:color w:val="231F20"/>
              </w:rPr>
              <w:t>Raunordnungsprogrammen und Flächenwidmungsplänen</w:t>
            </w:r>
            <w:r>
              <w:rPr>
                <w:rFonts w:ascii="Arial" w:hAnsi="Arial" w:cs="Arial"/>
                <w:color w:val="231F20"/>
              </w:rPr>
              <w:t xml:space="preserve"> </w:t>
            </w:r>
            <w:r w:rsidRPr="0014676B">
              <w:rPr>
                <w:rFonts w:ascii="Arial" w:hAnsi="Arial" w:cs="Arial"/>
                <w:color w:val="231F20"/>
              </w:rPr>
              <w:t>erfassen.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O1, O2, O3, O4, O5, M3</w:t>
            </w:r>
          </w:p>
        </w:tc>
        <w:tc>
          <w:tcPr>
            <w:tcW w:w="1376" w:type="dxa"/>
            <w:tcBorders>
              <w:bottom w:val="nil"/>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33</w:t>
            </w:r>
          </w:p>
        </w:tc>
        <w:tc>
          <w:tcPr>
            <w:tcW w:w="4472" w:type="dxa"/>
            <w:vMerge w:val="restart"/>
          </w:tcPr>
          <w:p w:rsidR="0014676B"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GZ: Flächenwidmungspläne zeichnen</w:t>
            </w:r>
          </w:p>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M: statistische Auswertungen zum</w:t>
            </w:r>
            <w:r>
              <w:rPr>
                <w:rFonts w:ascii="Arial" w:hAnsi="Arial" w:cs="Arial"/>
                <w:color w:val="231F20"/>
              </w:rPr>
              <w:t xml:space="preserve"> </w:t>
            </w:r>
            <w:r w:rsidRPr="0014676B">
              <w:rPr>
                <w:rFonts w:ascii="Arial" w:hAnsi="Arial" w:cs="Arial"/>
                <w:color w:val="231F20"/>
              </w:rPr>
              <w:t>Verkehrsaufkommen</w:t>
            </w: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…über den Verkehr in Österreich Bescheid wissen.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M3, M4, M5,</w:t>
            </w:r>
            <w:r>
              <w:rPr>
                <w:rFonts w:ascii="Arial" w:hAnsi="Arial" w:cs="Arial"/>
                <w:color w:val="231F20"/>
              </w:rPr>
              <w:t xml:space="preserve"> </w:t>
            </w:r>
            <w:r w:rsidRPr="0014676B">
              <w:rPr>
                <w:rFonts w:ascii="Arial" w:hAnsi="Arial" w:cs="Arial"/>
                <w:color w:val="231F20"/>
              </w:rPr>
              <w:t>W1,</w:t>
            </w:r>
            <w:r w:rsidR="005F29CF">
              <w:rPr>
                <w:rFonts w:ascii="Arial" w:hAnsi="Arial" w:cs="Arial"/>
                <w:color w:val="231F20"/>
              </w:rPr>
              <w:t xml:space="preserve"> </w:t>
            </w:r>
            <w:r w:rsidRPr="0014676B">
              <w:rPr>
                <w:rFonts w:ascii="Arial" w:hAnsi="Arial" w:cs="Arial"/>
                <w:color w:val="231F20"/>
              </w:rPr>
              <w:t>W2</w:t>
            </w:r>
          </w:p>
        </w:tc>
        <w:tc>
          <w:tcPr>
            <w:tcW w:w="1376" w:type="dxa"/>
            <w:tcBorders>
              <w:top w:val="nil"/>
              <w:bottom w:val="single" w:sz="4" w:space="0" w:color="auto"/>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34</w:t>
            </w:r>
          </w:p>
        </w:tc>
        <w:tc>
          <w:tcPr>
            <w:tcW w:w="4472" w:type="dxa"/>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…sich mit Verkehrsproblemen in Ballungsräumen auseinander</w:t>
            </w:r>
            <w:bookmarkStart w:id="0" w:name="_GoBack"/>
            <w:bookmarkEnd w:id="0"/>
            <w:r w:rsidRPr="0014676B">
              <w:rPr>
                <w:rFonts w:ascii="Arial" w:hAnsi="Arial" w:cs="Arial"/>
                <w:color w:val="231F20"/>
              </w:rPr>
              <w:t>setzen.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M3, M4, M5, W1, W2</w:t>
            </w:r>
          </w:p>
        </w:tc>
        <w:tc>
          <w:tcPr>
            <w:tcW w:w="1376" w:type="dxa"/>
            <w:tcBorders>
              <w:top w:val="single" w:sz="4" w:space="0" w:color="auto"/>
              <w:bottom w:val="nil"/>
            </w:tcBorders>
            <w:vAlign w:val="center"/>
          </w:tcPr>
          <w:p w:rsidR="0031440F" w:rsidRPr="0014676B" w:rsidRDefault="0031440F" w:rsidP="0014676B">
            <w:pPr>
              <w:autoSpaceDE w:val="0"/>
              <w:autoSpaceDN w:val="0"/>
              <w:adjustRightInd w:val="0"/>
              <w:spacing w:before="40" w:after="40"/>
              <w:rPr>
                <w:rFonts w:ascii="Arial" w:hAnsi="Arial" w:cs="Arial"/>
                <w:color w:val="231F20"/>
              </w:rPr>
            </w:pPr>
          </w:p>
        </w:tc>
        <w:tc>
          <w:tcPr>
            <w:tcW w:w="4472" w:type="dxa"/>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0D59D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…über die unterschiedlichen Voraussetzungen für Österreichs</w:t>
            </w:r>
            <w:r>
              <w:rPr>
                <w:rFonts w:ascii="Arial" w:hAnsi="Arial" w:cs="Arial"/>
                <w:color w:val="231F20"/>
              </w:rPr>
              <w:t xml:space="preserve"> </w:t>
            </w:r>
            <w:r w:rsidRPr="0014676B">
              <w:rPr>
                <w:rFonts w:ascii="Arial" w:hAnsi="Arial" w:cs="Arial"/>
                <w:color w:val="231F20"/>
              </w:rPr>
              <w:t>Landwirte und Landwirtinnen reflektieren.</w:t>
            </w:r>
          </w:p>
        </w:tc>
        <w:tc>
          <w:tcPr>
            <w:tcW w:w="1459" w:type="dxa"/>
            <w:vAlign w:val="center"/>
          </w:tcPr>
          <w:p w:rsidR="0031440F" w:rsidRPr="0014676B" w:rsidRDefault="0014676B" w:rsidP="0014676B">
            <w:pPr>
              <w:autoSpaceDE w:val="0"/>
              <w:autoSpaceDN w:val="0"/>
              <w:adjustRightInd w:val="0"/>
              <w:spacing w:before="40" w:after="40"/>
              <w:jc w:val="center"/>
              <w:rPr>
                <w:rFonts w:ascii="Arial" w:hAnsi="Arial" w:cs="Arial"/>
                <w:color w:val="231F20"/>
              </w:rPr>
            </w:pPr>
            <w:r w:rsidRPr="0014676B">
              <w:rPr>
                <w:rFonts w:ascii="Arial" w:hAnsi="Arial" w:cs="Arial"/>
                <w:color w:val="231F20"/>
              </w:rPr>
              <w:t>O1, M3, M4, M5, M7, W1</w:t>
            </w:r>
          </w:p>
        </w:tc>
        <w:tc>
          <w:tcPr>
            <w:tcW w:w="1376" w:type="dxa"/>
            <w:tcBorders>
              <w:top w:val="nil"/>
            </w:tcBorders>
            <w:vAlign w:val="center"/>
          </w:tcPr>
          <w:p w:rsidR="0031440F" w:rsidRPr="0014676B" w:rsidRDefault="0014676B" w:rsidP="0014676B">
            <w:pPr>
              <w:autoSpaceDE w:val="0"/>
              <w:autoSpaceDN w:val="0"/>
              <w:adjustRightInd w:val="0"/>
              <w:spacing w:before="40" w:after="40"/>
              <w:rPr>
                <w:rFonts w:ascii="Arial" w:hAnsi="Arial" w:cs="Arial"/>
                <w:color w:val="231F20"/>
              </w:rPr>
            </w:pPr>
            <w:r w:rsidRPr="0014676B">
              <w:rPr>
                <w:rFonts w:ascii="Arial" w:hAnsi="Arial" w:cs="Arial"/>
                <w:color w:val="231F20"/>
              </w:rPr>
              <w:t>Kap. 35</w:t>
            </w:r>
          </w:p>
        </w:tc>
        <w:tc>
          <w:tcPr>
            <w:tcW w:w="4472" w:type="dxa"/>
            <w:vMerge/>
          </w:tcPr>
          <w:p w:rsidR="0031440F" w:rsidRPr="00175680" w:rsidRDefault="0031440F" w:rsidP="00175680">
            <w:pPr>
              <w:autoSpaceDE w:val="0"/>
              <w:autoSpaceDN w:val="0"/>
              <w:adjustRightInd w:val="0"/>
              <w:spacing w:before="40" w:after="40"/>
              <w:rPr>
                <w:rFonts w:ascii="Arial" w:hAnsi="Arial" w:cs="Arial"/>
                <w:color w:val="231F20"/>
              </w:rPr>
            </w:pPr>
          </w:p>
        </w:tc>
      </w:tr>
    </w:tbl>
    <w:p w:rsidR="0031440F" w:rsidRPr="00192E70" w:rsidRDefault="0031440F" w:rsidP="0031440F">
      <w:pPr>
        <w:spacing w:after="120"/>
        <w:rPr>
          <w:rFonts w:ascii="Arial" w:hAnsi="Arial" w:cs="Arial"/>
        </w:rPr>
      </w:pPr>
    </w:p>
    <w:p w:rsidR="0031440F" w:rsidRPr="00811BB7" w:rsidRDefault="0031440F" w:rsidP="004D11DC">
      <w:pPr>
        <w:spacing w:after="120"/>
        <w:rPr>
          <w:rFonts w:ascii="Arial" w:hAnsi="Arial" w:cs="Arial"/>
        </w:rPr>
      </w:pPr>
    </w:p>
    <w:sectPr w:rsidR="0031440F" w:rsidRPr="00811BB7" w:rsidSect="00192E7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2B"/>
    <w:rsid w:val="00081D50"/>
    <w:rsid w:val="000D59DB"/>
    <w:rsid w:val="000F7B8B"/>
    <w:rsid w:val="0014676B"/>
    <w:rsid w:val="00175680"/>
    <w:rsid w:val="00192E70"/>
    <w:rsid w:val="001F1651"/>
    <w:rsid w:val="001F22C8"/>
    <w:rsid w:val="0020266A"/>
    <w:rsid w:val="0031440F"/>
    <w:rsid w:val="00333116"/>
    <w:rsid w:val="003C4FBA"/>
    <w:rsid w:val="003F5AFC"/>
    <w:rsid w:val="00422B7D"/>
    <w:rsid w:val="0046657B"/>
    <w:rsid w:val="004D11DC"/>
    <w:rsid w:val="004E23A5"/>
    <w:rsid w:val="004F37F3"/>
    <w:rsid w:val="0050523B"/>
    <w:rsid w:val="00555ED7"/>
    <w:rsid w:val="00570B23"/>
    <w:rsid w:val="005C46E6"/>
    <w:rsid w:val="005F29CF"/>
    <w:rsid w:val="00603F89"/>
    <w:rsid w:val="006112E1"/>
    <w:rsid w:val="006C1F0D"/>
    <w:rsid w:val="007335EB"/>
    <w:rsid w:val="007B563D"/>
    <w:rsid w:val="00805C38"/>
    <w:rsid w:val="00811BB7"/>
    <w:rsid w:val="0084588B"/>
    <w:rsid w:val="00906D09"/>
    <w:rsid w:val="0095758A"/>
    <w:rsid w:val="009F291D"/>
    <w:rsid w:val="00A14AD6"/>
    <w:rsid w:val="00A72E33"/>
    <w:rsid w:val="00AD488D"/>
    <w:rsid w:val="00B15AFD"/>
    <w:rsid w:val="00B776B3"/>
    <w:rsid w:val="00BF7D77"/>
    <w:rsid w:val="00C44EFC"/>
    <w:rsid w:val="00D01669"/>
    <w:rsid w:val="00E25EBC"/>
    <w:rsid w:val="00E530B5"/>
    <w:rsid w:val="00E768C6"/>
    <w:rsid w:val="00E83018"/>
    <w:rsid w:val="00E94E22"/>
    <w:rsid w:val="00EB473B"/>
    <w:rsid w:val="00EC6426"/>
    <w:rsid w:val="00ED5A79"/>
    <w:rsid w:val="00EF2CAF"/>
    <w:rsid w:val="00F2392B"/>
    <w:rsid w:val="00F2453C"/>
    <w:rsid w:val="00F502C7"/>
    <w:rsid w:val="00F81CE6"/>
    <w:rsid w:val="00FE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230A"/>
  <w15:chartTrackingRefBased/>
  <w15:docId w15:val="{AF192E32-B05B-41A2-B24D-D13C95EA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9103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Monyk Christian</dc:creator>
  <cp:keywords/>
  <dc:description/>
  <cp:lastModifiedBy>Monyk Christian</cp:lastModifiedBy>
  <cp:revision>8</cp:revision>
  <dcterms:created xsi:type="dcterms:W3CDTF">2018-09-26T15:47:00Z</dcterms:created>
  <dcterms:modified xsi:type="dcterms:W3CDTF">2018-09-26T16:51:00Z</dcterms:modified>
</cp:coreProperties>
</file>