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3320" w:type="dxa"/>
        <w:tblLayout w:type="fixed"/>
        <w:tblLook w:val="04A0" w:firstRow="1" w:lastRow="0" w:firstColumn="1" w:lastColumn="0" w:noHBand="0" w:noVBand="1"/>
      </w:tblPr>
      <w:tblGrid>
        <w:gridCol w:w="1696"/>
        <w:gridCol w:w="9072"/>
        <w:gridCol w:w="2552"/>
      </w:tblGrid>
      <w:tr w:rsidR="006C31CD" w:rsidRPr="00B349ED" w14:paraId="19A9994C" w14:textId="77777777" w:rsidTr="001E4B5B">
        <w:tc>
          <w:tcPr>
            <w:tcW w:w="1696" w:type="dxa"/>
          </w:tcPr>
          <w:p w14:paraId="156851A3" w14:textId="3C89D1E5" w:rsidR="006C31CD" w:rsidRPr="00B349ED" w:rsidRDefault="00386903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3. Klasse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108479" w14:textId="16D7C313" w:rsidR="006C31CD" w:rsidRPr="00B349ED" w:rsidRDefault="00A90454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ENTWICKLUNGSGESCHICHTE – ERDE UND LEBEWESEN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AB700E1" w14:textId="77777777" w:rsidR="006C31CD" w:rsidRPr="00B349ED" w:rsidRDefault="006C31CD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855079" w:rsidRPr="00B349ED" w14:paraId="1D2A7369" w14:textId="77777777" w:rsidTr="001E4B5B">
        <w:tc>
          <w:tcPr>
            <w:tcW w:w="1696" w:type="dxa"/>
          </w:tcPr>
          <w:p w14:paraId="57847D95" w14:textId="77777777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bookmarkStart w:id="0" w:name="_Hlk160776681"/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0D29878" w14:textId="34CFDA51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2FF72D" w14:textId="77777777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bookmarkEnd w:id="0"/>
      <w:tr w:rsidR="009F4574" w:rsidRPr="00B349ED" w14:paraId="716F7896" w14:textId="77777777" w:rsidTr="001E4B5B">
        <w:tc>
          <w:tcPr>
            <w:tcW w:w="1696" w:type="dxa"/>
            <w:tcBorders>
              <w:bottom w:val="nil"/>
            </w:tcBorders>
          </w:tcPr>
          <w:p w14:paraId="43B2881B" w14:textId="3CCC5B5A" w:rsidR="009F4574" w:rsidRPr="00B349ED" w:rsidRDefault="009F4574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September</w:t>
            </w:r>
          </w:p>
        </w:tc>
        <w:tc>
          <w:tcPr>
            <w:tcW w:w="9072" w:type="dxa"/>
            <w:tcBorders>
              <w:bottom w:val="nil"/>
            </w:tcBorders>
          </w:tcPr>
          <w:p w14:paraId="667E4349" w14:textId="55C092A8" w:rsidR="006E34AF" w:rsidRDefault="00AA6FBD" w:rsidP="008E5ED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A90454" w:rsidRPr="00A90454">
              <w:rPr>
                <w:rFonts w:ascii="Arial" w:hAnsi="Arial" w:cs="Arial"/>
                <w:sz w:val="20"/>
                <w:szCs w:val="22"/>
                <w:lang w:val="de-AT"/>
              </w:rPr>
              <w:t>den Ablauf der Entstehung des Universums, der Galaxien, des Sonnensystems und der Erde zeitlich und inhaltlich beschreiben.</w:t>
            </w:r>
          </w:p>
          <w:p w14:paraId="0F2271CD" w14:textId="12539CF3" w:rsidR="00AA6FBD" w:rsidRDefault="00AA6FBD" w:rsidP="008E5ED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A90454" w:rsidRPr="00A90454">
              <w:rPr>
                <w:rFonts w:ascii="Arial" w:hAnsi="Arial" w:cs="Arial"/>
                <w:sz w:val="20"/>
                <w:szCs w:val="22"/>
                <w:lang w:val="de-AT"/>
              </w:rPr>
              <w:t>den Zusammenhang zwischen Schwerkraft, Rotation und Planetenbildung erklären.</w:t>
            </w:r>
          </w:p>
          <w:p w14:paraId="650E87CB" w14:textId="7E4DF981" w:rsidR="004E1863" w:rsidRDefault="004E1863" w:rsidP="008E5ED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A90454" w:rsidRPr="00A90454">
              <w:rPr>
                <w:rFonts w:ascii="Arial" w:hAnsi="Arial" w:cs="Arial"/>
                <w:sz w:val="20"/>
                <w:szCs w:val="22"/>
                <w:lang w:val="de-AT"/>
              </w:rPr>
              <w:t>mit altersgemäßer Sprache den Unterschied zwischen inneren Gesteinsplaneten und äußeren Gasplaneten erläutern.</w:t>
            </w:r>
          </w:p>
          <w:p w14:paraId="09ECA3EF" w14:textId="6274E4CE" w:rsidR="004E1863" w:rsidRPr="004E618F" w:rsidRDefault="004E1863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A90454" w:rsidRPr="00A90454">
              <w:rPr>
                <w:rFonts w:ascii="Arial" w:hAnsi="Arial" w:cs="Arial"/>
                <w:sz w:val="20"/>
                <w:szCs w:val="22"/>
                <w:lang w:val="de-AT"/>
              </w:rPr>
              <w:t>die Rolle von Vulkanausbrüchen, Lava und Wasserdampf bei der frühen Entwicklung der Erdoberfläche nachvollziehen und grafisch darstellen</w:t>
            </w:r>
            <w:r w:rsidR="004E618F" w:rsidRPr="004E618F">
              <w:rPr>
                <w:rFonts w:ascii="Arial" w:hAnsi="Arial" w:cs="Arial"/>
                <w:sz w:val="20"/>
                <w:szCs w:val="22"/>
                <w:lang w:val="de-AT"/>
              </w:rPr>
              <w:t xml:space="preserve">. </w:t>
            </w:r>
          </w:p>
          <w:p w14:paraId="2BC5AD49" w14:textId="2C5D57C2" w:rsidR="004E1863" w:rsidRDefault="004E1863" w:rsidP="004E1863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5C2755" w:rsidRPr="005C2755">
              <w:rPr>
                <w:rFonts w:ascii="Arial" w:hAnsi="Arial" w:cs="Arial"/>
                <w:sz w:val="20"/>
                <w:szCs w:val="22"/>
                <w:lang w:val="de-AT"/>
              </w:rPr>
              <w:t xml:space="preserve">den inneren Aufbau der Erde (Erdkruste, Erdmantel, Erdkern) benennen und die Eigenschaften der einzelnen Schichten </w:t>
            </w:r>
            <w:r w:rsidR="007B2591" w:rsidRPr="005C2755">
              <w:rPr>
                <w:rFonts w:ascii="Arial" w:hAnsi="Arial" w:cs="Arial"/>
                <w:sz w:val="20"/>
                <w:szCs w:val="22"/>
                <w:lang w:val="de-AT"/>
              </w:rPr>
              <w:t>beschreiben.</w:t>
            </w:r>
          </w:p>
          <w:p w14:paraId="05944738" w14:textId="13FC87C5" w:rsidR="000B18F5" w:rsidRDefault="004E1863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5C2755" w:rsidRPr="005C2755">
              <w:rPr>
                <w:rFonts w:ascii="Arial" w:hAnsi="Arial" w:cs="Arial"/>
                <w:sz w:val="20"/>
                <w:szCs w:val="22"/>
                <w:lang w:val="de-AT"/>
              </w:rPr>
              <w:t>erklären, wie Bewegungen im Erdmantel zur Plattentektonik führen.</w:t>
            </w:r>
          </w:p>
          <w:p w14:paraId="00C0D64A" w14:textId="77777777" w:rsidR="005C2755" w:rsidRDefault="005C2755" w:rsidP="005C275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5C2755">
              <w:rPr>
                <w:rFonts w:ascii="Arial" w:hAnsi="Arial" w:cs="Arial"/>
                <w:sz w:val="20"/>
                <w:szCs w:val="22"/>
                <w:lang w:val="de-AT"/>
              </w:rPr>
              <w:t>mithilfe von Modellen oder Skizzen den Schalenbau der Erde darstellen.</w:t>
            </w:r>
          </w:p>
          <w:p w14:paraId="47484672" w14:textId="77777777" w:rsidR="005C2755" w:rsidRDefault="005C2755" w:rsidP="005C275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5C2755">
              <w:rPr>
                <w:rFonts w:ascii="Arial" w:hAnsi="Arial" w:cs="Arial"/>
                <w:sz w:val="20"/>
                <w:szCs w:val="22"/>
                <w:lang w:val="de-AT"/>
              </w:rPr>
              <w:t>Zusammenhänge zwischen dem Aufbau der Erde und geologischen Phänomenen wie Vulkanausbrüchen oder Erdbeben erläutern.</w:t>
            </w:r>
          </w:p>
          <w:p w14:paraId="6A93F682" w14:textId="77777777" w:rsidR="005C2755" w:rsidRDefault="005C2755" w:rsidP="005C275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5C2755">
              <w:rPr>
                <w:rFonts w:ascii="Arial" w:hAnsi="Arial" w:cs="Arial"/>
                <w:sz w:val="20"/>
                <w:szCs w:val="22"/>
                <w:lang w:val="de-AT"/>
              </w:rPr>
              <w:t>können die Bewegungen der Erdplatten beschreiben und erklären, wie sie Erdbeben, Gebirge und Vulkane verursachen.</w:t>
            </w:r>
          </w:p>
          <w:p w14:paraId="67194640" w14:textId="77777777" w:rsidR="005C2755" w:rsidRDefault="005C2755" w:rsidP="005C275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5C2755">
              <w:rPr>
                <w:rFonts w:ascii="Arial" w:hAnsi="Arial" w:cs="Arial"/>
                <w:sz w:val="20"/>
                <w:szCs w:val="22"/>
                <w:lang w:val="de-AT"/>
              </w:rPr>
              <w:t>mithilfe eines Modells die Vorgänge an Plattengrenzen nachvollziehen und präsentieren.</w:t>
            </w:r>
          </w:p>
          <w:p w14:paraId="672FBF1A" w14:textId="77777777" w:rsidR="005C2755" w:rsidRDefault="005C2755" w:rsidP="004076C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4076C0" w:rsidRPr="004076C0">
              <w:rPr>
                <w:rFonts w:ascii="Arial" w:hAnsi="Arial" w:cs="Arial"/>
                <w:sz w:val="20"/>
                <w:szCs w:val="22"/>
                <w:lang w:val="de-AT"/>
              </w:rPr>
              <w:t xml:space="preserve">verschiedene Arten von Plattengrenzen (konvergent, divergent, </w:t>
            </w:r>
            <w:proofErr w:type="spellStart"/>
            <w:r w:rsidR="004076C0" w:rsidRPr="004076C0">
              <w:rPr>
                <w:rFonts w:ascii="Arial" w:hAnsi="Arial" w:cs="Arial"/>
                <w:sz w:val="20"/>
                <w:szCs w:val="22"/>
                <w:lang w:val="de-AT"/>
              </w:rPr>
              <w:t>transform</w:t>
            </w:r>
            <w:proofErr w:type="spellEnd"/>
            <w:r w:rsidR="004076C0" w:rsidRPr="004076C0">
              <w:rPr>
                <w:rFonts w:ascii="Arial" w:hAnsi="Arial" w:cs="Arial"/>
                <w:sz w:val="20"/>
                <w:szCs w:val="22"/>
                <w:lang w:val="de-AT"/>
              </w:rPr>
              <w:t>) unterscheiden und deren geologische Folgen erklären.</w:t>
            </w:r>
          </w:p>
          <w:p w14:paraId="407FFF33" w14:textId="77777777" w:rsidR="004076C0" w:rsidRDefault="004076C0" w:rsidP="001901A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4076C0">
              <w:rPr>
                <w:rFonts w:ascii="Arial" w:hAnsi="Arial" w:cs="Arial"/>
                <w:sz w:val="20"/>
                <w:szCs w:val="22"/>
                <w:lang w:val="de-AT"/>
              </w:rPr>
              <w:t>anhand von Karten oder Modellen typische Naturerscheinungen an Plattengrenzen (z. B. Vulkane, Erdbeben, Gebirgsbildung) zuordnen und beschreiben.</w:t>
            </w:r>
          </w:p>
          <w:p w14:paraId="16DFE3EC" w14:textId="77777777" w:rsidR="001901A5" w:rsidRDefault="001901A5" w:rsidP="001901A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901A5">
              <w:rPr>
                <w:rFonts w:ascii="Arial" w:hAnsi="Arial" w:cs="Arial"/>
                <w:sz w:val="20"/>
                <w:szCs w:val="22"/>
                <w:lang w:val="de-AT"/>
              </w:rPr>
              <w:t>grundlegende Kriterien zur Beurteilung der Vertrauenswürdigkeit von Online-Quellen anwenden.</w:t>
            </w:r>
          </w:p>
          <w:p w14:paraId="36464CD0" w14:textId="77777777" w:rsidR="001901A5" w:rsidRDefault="001901A5" w:rsidP="001901A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901A5">
              <w:rPr>
                <w:rFonts w:ascii="Arial" w:hAnsi="Arial" w:cs="Arial"/>
                <w:sz w:val="20"/>
                <w:szCs w:val="22"/>
                <w:lang w:val="de-AT"/>
              </w:rPr>
              <w:t>seriöse von unseriösen Webseiten anhand konkreter Merkmale (z. B. Impressum, Quellenangabe, Sprache) unterscheiden.</w:t>
            </w:r>
          </w:p>
          <w:p w14:paraId="76B8BED2" w14:textId="77777777" w:rsidR="001901A5" w:rsidRDefault="001901A5" w:rsidP="001901A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901A5">
              <w:rPr>
                <w:rFonts w:ascii="Arial" w:hAnsi="Arial" w:cs="Arial"/>
                <w:sz w:val="20"/>
                <w:szCs w:val="22"/>
                <w:lang w:val="de-AT"/>
              </w:rPr>
              <w:t>erklären, wie Fossilien entstehen und welche Bedingungen dafür notwendig sind.</w:t>
            </w:r>
          </w:p>
          <w:p w14:paraId="0F9E8A76" w14:textId="77777777" w:rsidR="001901A5" w:rsidRDefault="001901A5" w:rsidP="001901A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901A5">
              <w:rPr>
                <w:rFonts w:ascii="Arial" w:hAnsi="Arial" w:cs="Arial"/>
                <w:sz w:val="20"/>
                <w:szCs w:val="22"/>
                <w:lang w:val="de-AT"/>
              </w:rPr>
              <w:t>verschiedene Arten von Fossilien beschreiben und benennen.</w:t>
            </w:r>
          </w:p>
          <w:p w14:paraId="5132EE3C" w14:textId="77777777" w:rsidR="001901A5" w:rsidRDefault="001901A5" w:rsidP="001901A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901A5">
              <w:rPr>
                <w:rFonts w:ascii="Arial" w:hAnsi="Arial" w:cs="Arial"/>
                <w:sz w:val="20"/>
                <w:szCs w:val="22"/>
                <w:lang w:val="de-AT"/>
              </w:rPr>
              <w:t>anhand von Fossilien Rückschlüsse auf frühere Lebensräume und ausgestorbene Lebewesen ziehen.</w:t>
            </w:r>
          </w:p>
          <w:p w14:paraId="4A77765A" w14:textId="77777777" w:rsidR="001901A5" w:rsidRDefault="001901A5" w:rsidP="001901A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901A5">
              <w:rPr>
                <w:rFonts w:ascii="Arial" w:hAnsi="Arial" w:cs="Arial"/>
                <w:sz w:val="20"/>
                <w:szCs w:val="22"/>
                <w:lang w:val="de-AT"/>
              </w:rPr>
              <w:t>die Bedeutung von Fossilien für die Erforschung der Erdgeschichte erläutern.</w:t>
            </w:r>
          </w:p>
          <w:p w14:paraId="2E6A9835" w14:textId="77777777" w:rsidR="001901A5" w:rsidRDefault="001901A5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D12486" w:rsidRPr="00D12486">
              <w:rPr>
                <w:rFonts w:ascii="Arial" w:hAnsi="Arial" w:cs="Arial"/>
                <w:sz w:val="20"/>
                <w:szCs w:val="22"/>
                <w:lang w:val="de-AT"/>
              </w:rPr>
              <w:t>die Erdgeschichte in ihre Hauptzeitalter gliedern und benennen.</w:t>
            </w:r>
          </w:p>
          <w:p w14:paraId="71A2C988" w14:textId="77777777" w:rsidR="00D12486" w:rsidRDefault="00D12486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>wichtige Ereignisse und Entwicklungen den jeweiligen Erdzeitaltern zuordnen.</w:t>
            </w:r>
          </w:p>
          <w:p w14:paraId="62C17575" w14:textId="77777777" w:rsidR="00D12486" w:rsidRDefault="00D12486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>erklären, wie Wissenschaftlerinnen und Wissenschaftler die Erdgeschichte erforschen und datieren.</w:t>
            </w:r>
          </w:p>
          <w:p w14:paraId="03E6B581" w14:textId="77777777" w:rsidR="00D12486" w:rsidRDefault="00D12486" w:rsidP="00D12486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lastRenderedPageBreak/>
              <w:t xml:space="preserve">… </w:t>
            </w:r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>Zeitleisten und Übersichtstabellen zur Erdgeschichte lesen, interpretieren und verwenden.</w:t>
            </w:r>
          </w:p>
          <w:p w14:paraId="3D8E0622" w14:textId="77777777" w:rsidR="00D12486" w:rsidRDefault="00D12486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>das Präkambrium zeitlich in der Erdgeschichte einordnen.</w:t>
            </w:r>
          </w:p>
          <w:p w14:paraId="4730AC7D" w14:textId="77777777" w:rsidR="00D12486" w:rsidRDefault="00D12486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>erklären, wie sich in der Erdurzeit erste einfache Lebensformen entwickelten.</w:t>
            </w:r>
          </w:p>
          <w:p w14:paraId="29B0734F" w14:textId="77777777" w:rsidR="00D12486" w:rsidRDefault="00D12486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>beschreiben, welche geologischen und klimatischen Bedingungen im Präkambrium herrschten.</w:t>
            </w:r>
          </w:p>
          <w:p w14:paraId="331C543E" w14:textId="72387EB1" w:rsidR="00D12486" w:rsidRPr="004076C0" w:rsidRDefault="00D12486" w:rsidP="00D12486">
            <w:pPr>
              <w:pStyle w:val="Kopfzeile"/>
              <w:spacing w:before="20" w:after="20"/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 xml:space="preserve">den Zusammenhang zwischen der Sauerstoffbildung durch </w:t>
            </w:r>
            <w:proofErr w:type="spellStart"/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>Cyanobakterien</w:t>
            </w:r>
            <w:proofErr w:type="spellEnd"/>
            <w:r w:rsidRPr="00D12486">
              <w:rPr>
                <w:rFonts w:ascii="Arial" w:hAnsi="Arial" w:cs="Arial"/>
                <w:sz w:val="20"/>
                <w:szCs w:val="22"/>
                <w:lang w:val="de-AT"/>
              </w:rPr>
              <w:t xml:space="preserve"> und der Entwicklung höherer Lebensformen darstellen.</w:t>
            </w:r>
          </w:p>
        </w:tc>
        <w:tc>
          <w:tcPr>
            <w:tcW w:w="2552" w:type="dxa"/>
            <w:tcBorders>
              <w:bottom w:val="nil"/>
            </w:tcBorders>
          </w:tcPr>
          <w:p w14:paraId="598C73FD" w14:textId="4760BEB0" w:rsidR="004E1863" w:rsidRDefault="000B18F5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1. </w:t>
            </w:r>
            <w:r w:rsidR="00A90454">
              <w:rPr>
                <w:rFonts w:ascii="Arial" w:hAnsi="Arial" w:cs="Arial"/>
                <w:sz w:val="20"/>
                <w:szCs w:val="22"/>
              </w:rPr>
              <w:t>Entstehung der Erde</w:t>
            </w:r>
          </w:p>
          <w:p w14:paraId="55E734D2" w14:textId="77777777" w:rsidR="004E1863" w:rsidRDefault="004E1863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71BAF7B" w14:textId="77777777" w:rsidR="004E1863" w:rsidRDefault="004E1863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2D04B527" w14:textId="77777777" w:rsidR="004E1863" w:rsidRDefault="004E1863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16A326B5" w14:textId="77777777" w:rsidR="00A90454" w:rsidRDefault="00A90454" w:rsidP="00A90454">
            <w:pPr>
              <w:pStyle w:val="Kopfzeile"/>
              <w:spacing w:before="1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4BF1507A" w14:textId="77777777" w:rsidR="008E5ED7" w:rsidRDefault="00A90454" w:rsidP="005C2755">
            <w:pPr>
              <w:pStyle w:val="Kopfzeile"/>
              <w:spacing w:before="240" w:after="20"/>
              <w:rPr>
                <w:rFonts w:ascii="Arial" w:hAnsi="Arial" w:cs="Arial"/>
                <w:sz w:val="20"/>
                <w:szCs w:val="22"/>
              </w:rPr>
            </w:pPr>
            <w:r w:rsidRPr="00A90454">
              <w:rPr>
                <w:rFonts w:ascii="Arial" w:hAnsi="Arial" w:cs="Arial"/>
                <w:sz w:val="20"/>
                <w:szCs w:val="22"/>
              </w:rPr>
              <w:t>2. Aufbau der Erde</w:t>
            </w:r>
            <w:r w:rsidR="004E1863" w:rsidRPr="00A90454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450D10E4" w14:textId="77777777" w:rsidR="005C2755" w:rsidRDefault="005C2755" w:rsidP="005C275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4682981" w14:textId="77777777" w:rsidR="005C2755" w:rsidRDefault="005C2755" w:rsidP="005C275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D01C865" w14:textId="77777777" w:rsidR="005C2755" w:rsidRDefault="005C2755" w:rsidP="005C2755">
            <w:pPr>
              <w:pStyle w:val="Kopfzeile"/>
              <w:spacing w:before="180" w:after="120"/>
              <w:rPr>
                <w:rFonts w:ascii="Arial" w:hAnsi="Arial" w:cs="Arial"/>
                <w:sz w:val="20"/>
                <w:szCs w:val="22"/>
              </w:rPr>
            </w:pPr>
          </w:p>
          <w:p w14:paraId="236C1F0A" w14:textId="77777777" w:rsidR="005C2755" w:rsidRDefault="005C2755" w:rsidP="005C275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D20936C" w14:textId="45C46CED" w:rsidR="004076C0" w:rsidRDefault="005C2755" w:rsidP="004076C0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 w:rsidRPr="004076C0">
              <w:rPr>
                <w:rFonts w:ascii="Arial" w:hAnsi="Arial" w:cs="Arial"/>
                <w:b/>
                <w:bCs/>
                <w:sz w:val="20"/>
                <w:szCs w:val="22"/>
              </w:rPr>
              <w:t>Untersuchung:</w:t>
            </w:r>
            <w:r>
              <w:rPr>
                <w:rFonts w:ascii="Arial" w:hAnsi="Arial" w:cs="Arial"/>
                <w:sz w:val="20"/>
                <w:szCs w:val="22"/>
              </w:rPr>
              <w:t xml:space="preserve"> Plattentektonik</w:t>
            </w:r>
          </w:p>
          <w:p w14:paraId="096E3363" w14:textId="77777777" w:rsidR="004076C0" w:rsidRPr="004076C0" w:rsidRDefault="004076C0" w:rsidP="004076C0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05694DF9" w14:textId="33E0EFBF" w:rsidR="001901A5" w:rsidRDefault="004076C0" w:rsidP="001901A5">
            <w:pPr>
              <w:pStyle w:val="Kopfzeile"/>
              <w:spacing w:before="120" w:after="360"/>
              <w:rPr>
                <w:rFonts w:ascii="Arial" w:hAnsi="Arial" w:cs="Arial"/>
                <w:sz w:val="20"/>
                <w:szCs w:val="22"/>
              </w:rPr>
            </w:pPr>
            <w:r w:rsidRPr="004076C0">
              <w:rPr>
                <w:rFonts w:ascii="Arial" w:hAnsi="Arial" w:cs="Arial"/>
                <w:b/>
                <w:bCs/>
                <w:sz w:val="20"/>
                <w:szCs w:val="22"/>
              </w:rPr>
              <w:t>Untersuchung:</w:t>
            </w:r>
            <w:r>
              <w:rPr>
                <w:rFonts w:ascii="Arial" w:hAnsi="Arial" w:cs="Arial"/>
                <w:sz w:val="20"/>
                <w:szCs w:val="22"/>
              </w:rPr>
              <w:t xml:space="preserve"> Vorgänge an Plattengrenzen</w:t>
            </w:r>
          </w:p>
          <w:p w14:paraId="1869D796" w14:textId="7ED0BEDD" w:rsidR="001901A5" w:rsidRDefault="001901A5" w:rsidP="001901A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1901A5">
              <w:rPr>
                <w:rFonts w:ascii="Arial" w:hAnsi="Arial" w:cs="Arial"/>
                <w:b/>
                <w:bCs/>
                <w:sz w:val="20"/>
                <w:szCs w:val="22"/>
              </w:rPr>
              <w:t>M1:</w:t>
            </w:r>
            <w:r>
              <w:rPr>
                <w:rFonts w:ascii="Arial" w:hAnsi="Arial" w:cs="Arial"/>
                <w:sz w:val="20"/>
                <w:szCs w:val="22"/>
              </w:rPr>
              <w:t xml:space="preserve"> Online Quellen bewerten</w:t>
            </w:r>
          </w:p>
          <w:p w14:paraId="288BF8CE" w14:textId="77777777" w:rsidR="001901A5" w:rsidRDefault="001901A5" w:rsidP="001901A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7B18712D" w14:textId="263453F8" w:rsidR="001901A5" w:rsidRDefault="001901A5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Fossilien</w:t>
            </w:r>
          </w:p>
          <w:p w14:paraId="7FC642FC" w14:textId="77777777" w:rsidR="00D12486" w:rsidRDefault="00D12486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5ED351D" w14:textId="77777777" w:rsidR="00D12486" w:rsidRDefault="00D12486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447CC08" w14:textId="77777777" w:rsidR="00D12486" w:rsidRDefault="00D12486" w:rsidP="00D124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4F330FC" w14:textId="77777777" w:rsidR="00D12486" w:rsidRDefault="00D12486" w:rsidP="00D12486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147DA155" w14:textId="0D1319A0" w:rsidR="00D12486" w:rsidRDefault="00D12486" w:rsidP="00D12486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4. Einteilung der Erdgeschichte</w:t>
            </w:r>
          </w:p>
          <w:p w14:paraId="0F014908" w14:textId="77777777" w:rsidR="005C2755" w:rsidRDefault="005C2755" w:rsidP="005C2755">
            <w:pPr>
              <w:pStyle w:val="Kopfzeile"/>
              <w:spacing w:before="240" w:after="120"/>
              <w:rPr>
                <w:rFonts w:ascii="Arial" w:hAnsi="Arial" w:cs="Arial"/>
                <w:sz w:val="20"/>
                <w:szCs w:val="22"/>
              </w:rPr>
            </w:pPr>
          </w:p>
          <w:p w14:paraId="53401A32" w14:textId="77777777" w:rsidR="00D12486" w:rsidRDefault="00D12486" w:rsidP="00D12486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</w:p>
          <w:p w14:paraId="565CF154" w14:textId="685A8A1A" w:rsidR="00D12486" w:rsidRDefault="00D12486" w:rsidP="00D12486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5. Erdurzeit – Das Präkambrium</w:t>
            </w:r>
          </w:p>
          <w:p w14:paraId="60D89F98" w14:textId="46253151" w:rsidR="005C2755" w:rsidRPr="00A90454" w:rsidRDefault="005C2755" w:rsidP="005C2755">
            <w:pPr>
              <w:pStyle w:val="Kopfzeile"/>
              <w:spacing w:before="240"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70CC3" w:rsidRPr="00B349ED" w14:paraId="0F4DE0A7" w14:textId="77777777" w:rsidTr="001E4B5B">
        <w:tc>
          <w:tcPr>
            <w:tcW w:w="1696" w:type="dxa"/>
          </w:tcPr>
          <w:p w14:paraId="6CF1D4FA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lastRenderedPageBreak/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4845CD4" w14:textId="46CB2EC2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 xml:space="preserve">innen </w:t>
            </w:r>
            <w:r w:rsidRPr="00B349ED">
              <w:rPr>
                <w:rFonts w:ascii="Arial" w:hAnsi="Arial" w:cs="Arial"/>
                <w:b/>
                <w:sz w:val="22"/>
              </w:rPr>
              <w:t>und Schüler</w:t>
            </w:r>
            <w:r w:rsidR="00CD1B80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</w:tcPr>
          <w:p w14:paraId="34E9FAF9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281D0F" w14:paraId="6CCB19D0" w14:textId="77777777" w:rsidTr="001E4B5B">
        <w:tc>
          <w:tcPr>
            <w:tcW w:w="1696" w:type="dxa"/>
            <w:tcBorders>
              <w:bottom w:val="single" w:sz="4" w:space="0" w:color="auto"/>
            </w:tcBorders>
          </w:tcPr>
          <w:p w14:paraId="1FD6A94C" w14:textId="15F593E5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F33886">
              <w:rPr>
                <w:rFonts w:ascii="Arial" w:hAnsi="Arial" w:cs="Arial"/>
                <w:b/>
                <w:bCs/>
                <w:sz w:val="20"/>
                <w:szCs w:val="22"/>
              </w:rPr>
              <w:t>Oktober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378DC5DF" w14:textId="7A8793E2" w:rsidR="00323287" w:rsidRPr="00323287" w:rsidRDefault="000B18F5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323287" w:rsidRPr="00323287">
              <w:rPr>
                <w:rFonts w:ascii="Arial" w:hAnsi="Arial" w:cs="Arial"/>
                <w:sz w:val="20"/>
                <w:szCs w:val="22"/>
              </w:rPr>
              <w:t>die sechs geologischen Zeitabschnitte des Paläozoikums benennen und zeitlich einordnen.</w:t>
            </w:r>
          </w:p>
          <w:p w14:paraId="36122856" w14:textId="2E87FDFC" w:rsidR="000B18F5" w:rsidRDefault="00323287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23287">
              <w:rPr>
                <w:rFonts w:ascii="Arial" w:hAnsi="Arial" w:cs="Arial"/>
                <w:sz w:val="20"/>
                <w:szCs w:val="22"/>
                <w:lang w:val="de-AT"/>
              </w:rPr>
              <w:t>wichtige Entwicklungen im Tier- und Pflanzenreich des Paläozoikums beschreiben</w:t>
            </w:r>
          </w:p>
          <w:p w14:paraId="71A23EA2" w14:textId="075B0F9A" w:rsidR="000B18F5" w:rsidRDefault="000B18F5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323287" w:rsidRPr="00323287">
              <w:rPr>
                <w:rFonts w:ascii="Arial" w:hAnsi="Arial" w:cs="Arial"/>
                <w:sz w:val="20"/>
                <w:szCs w:val="22"/>
                <w:lang w:val="de-AT"/>
              </w:rPr>
              <w:t>erklären, welche Veränderungen der Kontinente und Meere im Verlauf des Paläozoikums stattfanden.</w:t>
            </w:r>
          </w:p>
          <w:p w14:paraId="27CE1249" w14:textId="727B2A3F" w:rsidR="00323287" w:rsidRDefault="00323287" w:rsidP="00323287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23287">
              <w:rPr>
                <w:rFonts w:ascii="Arial" w:hAnsi="Arial" w:cs="Arial"/>
                <w:sz w:val="20"/>
                <w:szCs w:val="22"/>
                <w:lang w:val="de-AT"/>
              </w:rPr>
              <w:t>Ursachen und Auswirkungen der Massenaussterben am Ende des Paläozoikums darstellen.</w:t>
            </w:r>
          </w:p>
          <w:p w14:paraId="7849D36B" w14:textId="0084F5D4" w:rsidR="00323287" w:rsidRDefault="000B18F5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323287" w:rsidRPr="00323287">
              <w:rPr>
                <w:rFonts w:ascii="Arial" w:hAnsi="Arial" w:cs="Arial"/>
                <w:sz w:val="20"/>
                <w:szCs w:val="22"/>
                <w:lang w:val="de-AT"/>
              </w:rPr>
              <w:t>zentrale Merkmale der Erdzeitalter Trias, Jura und Kreide charakterisieren.</w:t>
            </w:r>
          </w:p>
          <w:p w14:paraId="7CED561F" w14:textId="5965B6E1" w:rsidR="00323287" w:rsidRDefault="00323287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23287">
              <w:rPr>
                <w:rFonts w:ascii="Arial" w:hAnsi="Arial" w:cs="Arial"/>
                <w:sz w:val="20"/>
                <w:szCs w:val="22"/>
                <w:lang w:val="de-AT"/>
              </w:rPr>
              <w:t>bedeutende Tiergruppen wie Dinosaurier und erste Vögel identifizieren und zuordnen.</w:t>
            </w:r>
          </w:p>
          <w:p w14:paraId="33713965" w14:textId="2FD6BA73" w:rsidR="00323287" w:rsidRDefault="00323287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23287">
              <w:rPr>
                <w:rFonts w:ascii="Arial" w:hAnsi="Arial" w:cs="Arial"/>
                <w:sz w:val="20"/>
                <w:szCs w:val="22"/>
                <w:lang w:val="de-AT"/>
              </w:rPr>
              <w:t>den Zusammenhang zwischen geologischen Veränderungen und der Entwicklung der Lebewesen im Mesozoikum analysieren.</w:t>
            </w:r>
          </w:p>
          <w:p w14:paraId="2F5BF075" w14:textId="362AB9A1" w:rsidR="00323287" w:rsidRDefault="00323287" w:rsidP="00323287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23287">
              <w:rPr>
                <w:rFonts w:ascii="Arial" w:hAnsi="Arial" w:cs="Arial"/>
                <w:sz w:val="20"/>
                <w:szCs w:val="22"/>
                <w:lang w:val="de-AT"/>
              </w:rPr>
              <w:t>das Massenaussterben am Ende der Kreidezeit erklären und seine Folgen erläutern.</w:t>
            </w:r>
          </w:p>
          <w:p w14:paraId="306AABE7" w14:textId="2746E42E" w:rsidR="00323287" w:rsidRDefault="00323287" w:rsidP="00C34C8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C34C88" w:rsidRPr="00C34C88">
              <w:rPr>
                <w:rFonts w:ascii="Arial" w:hAnsi="Arial" w:cs="Arial"/>
                <w:sz w:val="20"/>
                <w:szCs w:val="22"/>
                <w:lang w:val="de-AT"/>
              </w:rPr>
              <w:t>die wichtigsten Entwicklungsschritte von Säugetieren und Vögeln im Känozoikum beschreiben.</w:t>
            </w:r>
          </w:p>
          <w:p w14:paraId="58F46D3B" w14:textId="4DDE6972" w:rsidR="00C34C88" w:rsidRDefault="00C34C88" w:rsidP="00C34C8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C34C88">
              <w:rPr>
                <w:rFonts w:ascii="Arial" w:hAnsi="Arial" w:cs="Arial"/>
                <w:sz w:val="20"/>
                <w:szCs w:val="22"/>
                <w:lang w:val="de-AT"/>
              </w:rPr>
              <w:t>die klimatischen Veränderungen der Erdneuzeit veranschaulichen und deren Auswirkungen auf die Tier- und Pflanzenwelt darlegen.</w:t>
            </w:r>
          </w:p>
          <w:p w14:paraId="21D6954E" w14:textId="50270A75" w:rsidR="00C34C88" w:rsidRDefault="00C34C88" w:rsidP="00C34C8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C34C88">
              <w:rPr>
                <w:rFonts w:ascii="Arial" w:hAnsi="Arial" w:cs="Arial"/>
                <w:sz w:val="20"/>
                <w:szCs w:val="22"/>
                <w:lang w:val="de-AT"/>
              </w:rPr>
              <w:t>die Entwicklung des Menschen im Känozoikum zeitlich einordnen und in Grundzügen erklären.</w:t>
            </w:r>
          </w:p>
          <w:p w14:paraId="27CC858B" w14:textId="4FEF9DB2" w:rsidR="00C34C88" w:rsidRDefault="00C34C88" w:rsidP="001463E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C34C88">
              <w:rPr>
                <w:rFonts w:ascii="Arial" w:hAnsi="Arial" w:cs="Arial"/>
                <w:sz w:val="20"/>
                <w:szCs w:val="22"/>
                <w:lang w:val="de-AT"/>
              </w:rPr>
              <w:t xml:space="preserve">mithilfe von </w:t>
            </w:r>
            <w:r w:rsidRPr="001463E3">
              <w:rPr>
                <w:rFonts w:ascii="Arial" w:hAnsi="Arial" w:cs="Arial"/>
                <w:sz w:val="20"/>
                <w:szCs w:val="22"/>
                <w:lang w:val="de-AT"/>
              </w:rPr>
              <w:t>Beispielen aufzeigen, wie sich die Erdoberfläche und Lebensräume im Verlauf der Erdneuzeit verändert haben</w:t>
            </w:r>
            <w:r w:rsidRPr="00C34C88">
              <w:rPr>
                <w:rFonts w:ascii="Arial" w:hAnsi="Arial" w:cs="Arial"/>
                <w:sz w:val="20"/>
                <w:szCs w:val="22"/>
                <w:lang w:val="de-AT"/>
              </w:rPr>
              <w:t>.</w:t>
            </w:r>
          </w:p>
          <w:p w14:paraId="126144C1" w14:textId="33FF3699" w:rsidR="001463E3" w:rsidRDefault="001463E3" w:rsidP="0074176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741764" w:rsidRPr="00741764">
              <w:rPr>
                <w:rFonts w:ascii="Arial" w:hAnsi="Arial" w:cs="Arial"/>
                <w:sz w:val="20"/>
                <w:szCs w:val="22"/>
                <w:lang w:val="de-AT"/>
              </w:rPr>
              <w:t xml:space="preserve">die stammesgeschichtliche Entwicklung der Wirbeltiere von den ersten Fischen bis zum Menschen nachvollziehen. </w:t>
            </w:r>
          </w:p>
          <w:p w14:paraId="063E25EA" w14:textId="09C6B984" w:rsidR="00741764" w:rsidRDefault="00741764" w:rsidP="0074176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741764">
              <w:rPr>
                <w:rFonts w:ascii="Arial" w:hAnsi="Arial" w:cs="Arial"/>
                <w:sz w:val="20"/>
                <w:szCs w:val="22"/>
                <w:lang w:val="de-AT"/>
              </w:rPr>
              <w:t>zentrale Anpassungen der Wirbeltiere an das Leben im Wasser und an Land benennen und erläutern.</w:t>
            </w:r>
          </w:p>
          <w:p w14:paraId="31DC8053" w14:textId="360061E8" w:rsidR="00741764" w:rsidRDefault="00741764" w:rsidP="0078539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741764">
              <w:rPr>
                <w:rFonts w:ascii="Arial" w:hAnsi="Arial" w:cs="Arial"/>
                <w:sz w:val="20"/>
                <w:szCs w:val="22"/>
                <w:lang w:val="de-AT"/>
              </w:rPr>
              <w:t>Gemeinsamkeiten und Unterschiede zwischen verschiedenen Wirbeltierklassen herausarbeiten und vergleichen.</w:t>
            </w:r>
          </w:p>
          <w:p w14:paraId="4F5FEAC3" w14:textId="44994CDA" w:rsidR="00785396" w:rsidRDefault="00785396" w:rsidP="00785396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785396">
              <w:rPr>
                <w:rFonts w:ascii="Arial" w:hAnsi="Arial" w:cs="Arial"/>
                <w:sz w:val="20"/>
                <w:szCs w:val="22"/>
                <w:lang w:val="de-AT"/>
              </w:rPr>
              <w:t>wichtige Evolutionssprünge bei Wirbeltieren anhand von Beispielen aus der Erdgeschichte veranschaulichen.</w:t>
            </w:r>
          </w:p>
          <w:p w14:paraId="4CAE1D91" w14:textId="79D0D88E" w:rsidR="00785396" w:rsidRDefault="00785396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306D0E" w:rsidRPr="00306D0E">
              <w:rPr>
                <w:rFonts w:ascii="Arial" w:hAnsi="Arial" w:cs="Arial"/>
                <w:sz w:val="20"/>
                <w:szCs w:val="22"/>
                <w:lang w:val="de-AT"/>
              </w:rPr>
              <w:t>die wichtigsten Stationen der menschlichen Evolution benennen und zeitlich einordnen.</w:t>
            </w:r>
          </w:p>
          <w:p w14:paraId="7ADFB00F" w14:textId="4A88930D" w:rsidR="00306D0E" w:rsidRP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>bedeutende körperliche und geistige Merkmale früher Homininen beschreiben und vergleichen.</w:t>
            </w:r>
          </w:p>
          <w:p w14:paraId="487DCC9E" w14:textId="77777777" w:rsidR="00CD1B80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… T</w:t>
            </w:r>
            <w:proofErr w:type="spellStart"/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>heorien</w:t>
            </w:r>
            <w:proofErr w:type="spellEnd"/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 xml:space="preserve"> zur Herkunft des modernen Menschen erklären und bewerten.</w:t>
            </w:r>
          </w:p>
          <w:p w14:paraId="65E4BEF4" w14:textId="77777777" w:rsidR="00306D0E" w:rsidRDefault="00306D0E" w:rsidP="00306D0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>mithilfe von Fossilienfunden und Abbildungen die Entwicklung von Werkzeuggebrauch und Sprache analysieren.</w:t>
            </w:r>
          </w:p>
          <w:p w14:paraId="3BB201F2" w14:textId="77777777" w:rsid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… d</w:t>
            </w:r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 xml:space="preserve">as Prinzip der </w:t>
            </w:r>
            <w:proofErr w:type="spellStart"/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>Kladistik</w:t>
            </w:r>
            <w:proofErr w:type="spellEnd"/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 xml:space="preserve"> als Methode zur Darstellung evolutionärer Verwandtschaft erläutern.</w:t>
            </w:r>
          </w:p>
          <w:p w14:paraId="35111C16" w14:textId="77777777" w:rsid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proofErr w:type="spellStart"/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>Kladogramme</w:t>
            </w:r>
            <w:proofErr w:type="spellEnd"/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 xml:space="preserve"> lesen, interpretieren und erstellen, um Verwandtschaftsbeziehungen zwischen Organismen darzustellen.</w:t>
            </w:r>
          </w:p>
          <w:p w14:paraId="4E2B7357" w14:textId="77777777" w:rsid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 xml:space="preserve">Unterschiede zwischen klassischen Ordnungsprinzipien und der </w:t>
            </w:r>
            <w:proofErr w:type="spellStart"/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>Kladistik</w:t>
            </w:r>
            <w:proofErr w:type="spellEnd"/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 xml:space="preserve"> herausarbeiten und begründen.</w:t>
            </w:r>
          </w:p>
          <w:p w14:paraId="0929939E" w14:textId="42F76205" w:rsidR="00306D0E" w:rsidRPr="00B349ED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306D0E">
              <w:rPr>
                <w:rFonts w:ascii="Arial" w:hAnsi="Arial" w:cs="Arial"/>
                <w:sz w:val="20"/>
                <w:szCs w:val="22"/>
                <w:lang w:val="de-AT"/>
              </w:rPr>
              <w:t>Merkmale verschiedener Tier- und Pflanzengruppen vergleichen, um daraus evolutionäre Verwandtschaft abzuleiten.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5511149E" w14:textId="3FBD50F2" w:rsidR="000B18F5" w:rsidRDefault="00D12486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6. </w:t>
            </w:r>
            <w:r w:rsidRPr="00D12486">
              <w:rPr>
                <w:rFonts w:ascii="Arial" w:hAnsi="Arial" w:cs="Arial"/>
                <w:sz w:val="20"/>
                <w:szCs w:val="22"/>
              </w:rPr>
              <w:t>Erdaltertum – Das Paläozoikum</w:t>
            </w:r>
          </w:p>
          <w:p w14:paraId="241096FC" w14:textId="77777777" w:rsidR="00323287" w:rsidRDefault="00323287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7D00ACF" w14:textId="77777777" w:rsidR="00323287" w:rsidRDefault="00323287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11C3CFB" w14:textId="77777777" w:rsidR="00323287" w:rsidRDefault="00323287" w:rsidP="00323287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750216A" w14:textId="6B9E9C8C" w:rsidR="00323287" w:rsidRDefault="00323287" w:rsidP="00C34C8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7. Erdmittelalter – Das Mesozoikum</w:t>
            </w:r>
          </w:p>
          <w:p w14:paraId="0C0347CC" w14:textId="77777777" w:rsidR="00C34C88" w:rsidRDefault="00C34C88" w:rsidP="00C34C8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B44C313" w14:textId="77777777" w:rsidR="00C34C88" w:rsidRDefault="00C34C88" w:rsidP="00C34C8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F1785DF" w14:textId="77777777" w:rsidR="00C34C88" w:rsidRDefault="00C34C88" w:rsidP="00C34C8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60CAAAD4" w14:textId="44BE081E" w:rsidR="00C34C88" w:rsidRDefault="00C34C88" w:rsidP="0078539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8. Erdneuzeit – Das Känozoikum</w:t>
            </w:r>
          </w:p>
          <w:p w14:paraId="662ADF3F" w14:textId="77777777" w:rsidR="00785396" w:rsidRDefault="00785396" w:rsidP="0078539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6018B44" w14:textId="77777777" w:rsidR="00785396" w:rsidRDefault="00785396" w:rsidP="0078539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631A2FA" w14:textId="77777777" w:rsidR="00785396" w:rsidRDefault="00785396" w:rsidP="0078539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934C9A3" w14:textId="77777777" w:rsidR="00785396" w:rsidRDefault="00785396" w:rsidP="00785396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7D33BC8" w14:textId="7CA64253" w:rsidR="00785396" w:rsidRDefault="00785396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9. Entwicklung der Wirbeltiere</w:t>
            </w:r>
          </w:p>
          <w:p w14:paraId="06241B00" w14:textId="77777777" w:rsid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F62C1D4" w14:textId="77777777" w:rsid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8A3926F" w14:textId="77777777" w:rsid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31D34E4" w14:textId="77777777" w:rsid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3DCFC65" w14:textId="77777777" w:rsidR="00306D0E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2474B67" w14:textId="643A0551" w:rsidR="00306D0E" w:rsidRPr="00D12486" w:rsidRDefault="00306D0E" w:rsidP="00306D0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10. Entwicklung des Menschen</w:t>
            </w:r>
          </w:p>
          <w:p w14:paraId="0B50D9B4" w14:textId="77777777" w:rsidR="000B18F5" w:rsidRDefault="000B18F5" w:rsidP="000B18F5">
            <w:pPr>
              <w:pStyle w:val="Kopfzeile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  <w:p w14:paraId="6EC8A011" w14:textId="77777777" w:rsidR="00306D0E" w:rsidRDefault="00306D0E" w:rsidP="000B18F5">
            <w:pPr>
              <w:pStyle w:val="Kopfzeile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  <w:p w14:paraId="36B3680F" w14:textId="77777777" w:rsidR="00306D0E" w:rsidRDefault="00306D0E" w:rsidP="000B18F5">
            <w:pPr>
              <w:pStyle w:val="Kopfzeile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  <w:p w14:paraId="2831709F" w14:textId="7F9428E9" w:rsidR="00306D0E" w:rsidRDefault="00306D0E" w:rsidP="000B18F5">
            <w:pPr>
              <w:pStyle w:val="Kopfzeile"/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11.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Kladistik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Verwandtschaft darstellen</w:t>
            </w:r>
          </w:p>
          <w:p w14:paraId="1B10C10F" w14:textId="1BB0A703" w:rsidR="00CD1B80" w:rsidRPr="00281D0F" w:rsidRDefault="00CD1B80" w:rsidP="0032328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</w:tc>
      </w:tr>
      <w:tr w:rsidR="00306D0E" w:rsidRPr="00B349ED" w14:paraId="6D5CD2A7" w14:textId="77777777" w:rsidTr="00306D0E">
        <w:tc>
          <w:tcPr>
            <w:tcW w:w="1696" w:type="dxa"/>
          </w:tcPr>
          <w:p w14:paraId="354384BE" w14:textId="77777777" w:rsidR="00306D0E" w:rsidRPr="00B349ED" w:rsidRDefault="00306D0E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482AB0" w14:textId="0465C521" w:rsidR="00306D0E" w:rsidRPr="00B349ED" w:rsidRDefault="00306D0E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GEOLOGIE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D9A8E96" w14:textId="77777777" w:rsidR="00306D0E" w:rsidRPr="00B349ED" w:rsidRDefault="00306D0E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B70CC3" w:rsidRPr="00B349ED" w14:paraId="31CF246E" w14:textId="77777777" w:rsidTr="001E4B5B">
        <w:tc>
          <w:tcPr>
            <w:tcW w:w="1696" w:type="dxa"/>
          </w:tcPr>
          <w:p w14:paraId="1F9DE808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7DB30B5" w14:textId="2D9F3042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E85343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2A0CBE4F" w14:textId="77777777" w:rsidTr="001E4B5B">
        <w:tc>
          <w:tcPr>
            <w:tcW w:w="1696" w:type="dxa"/>
          </w:tcPr>
          <w:p w14:paraId="212111D3" w14:textId="24877CBD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F33886">
              <w:rPr>
                <w:rFonts w:ascii="Arial" w:hAnsi="Arial" w:cs="Arial"/>
                <w:b/>
                <w:bCs/>
                <w:sz w:val="20"/>
                <w:szCs w:val="22"/>
              </w:rPr>
              <w:t>November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7FB3329E" w14:textId="4C3755B3" w:rsidR="000B18F5" w:rsidRDefault="000B18F5" w:rsidP="00DC67B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DC67BE" w:rsidRPr="00DC67BE">
              <w:rPr>
                <w:rFonts w:ascii="Arial" w:hAnsi="Arial" w:cs="Arial"/>
                <w:sz w:val="20"/>
                <w:szCs w:val="22"/>
                <w:lang w:val="de-AT"/>
              </w:rPr>
              <w:t>grundlegende Aufgaben und Fragestellungen der Geologie beschreiben.</w:t>
            </w:r>
          </w:p>
          <w:p w14:paraId="4331FB19" w14:textId="77777777" w:rsidR="00DC67BE" w:rsidRDefault="000B18F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t xml:space="preserve">… </w:t>
            </w:r>
            <w:r w:rsidR="00DC67BE" w:rsidRPr="00DC67BE">
              <w:rPr>
                <w:rFonts w:ascii="Arial" w:hAnsi="Arial" w:cs="Arial"/>
                <w:sz w:val="20"/>
                <w:szCs w:val="22"/>
                <w:lang w:val="de-AT"/>
              </w:rPr>
              <w:t>erläutern, welche Bedeutung geologisches Wissen für den Alltag und den Umweltschutz hat.</w:t>
            </w:r>
          </w:p>
          <w:p w14:paraId="6E91A419" w14:textId="77777777" w:rsidR="00DC67BE" w:rsidRDefault="000B18F5" w:rsidP="00DC67B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DC67BE" w:rsidRPr="00DC67BE">
              <w:rPr>
                <w:rFonts w:ascii="Arial" w:hAnsi="Arial" w:cs="Arial"/>
                <w:sz w:val="20"/>
                <w:szCs w:val="22"/>
                <w:lang w:val="de-AT"/>
              </w:rPr>
              <w:t>Anwendungsbereiche der Geologie in Technik, Bauwesen und Rohstoffgewinnung aufzeigen.</w:t>
            </w:r>
          </w:p>
          <w:p w14:paraId="58FDD308" w14:textId="42AE8B49" w:rsidR="00DC67BE" w:rsidRDefault="00DC67BE" w:rsidP="00DC67B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C67BE">
              <w:rPr>
                <w:rFonts w:ascii="Arial" w:hAnsi="Arial" w:cs="Arial"/>
                <w:sz w:val="20"/>
                <w:szCs w:val="22"/>
                <w:lang w:val="de-AT"/>
              </w:rPr>
              <w:t>konkrete Beispiele für geologische Untersuchungsmethoden nennen und deren Nutzen erklären.</w:t>
            </w:r>
          </w:p>
          <w:p w14:paraId="16178740" w14:textId="0C0C1A18" w:rsidR="00DC67BE" w:rsidRDefault="00DC67BE" w:rsidP="00DC67B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C67BE">
              <w:rPr>
                <w:rFonts w:ascii="Arial" w:hAnsi="Arial" w:cs="Arial"/>
                <w:sz w:val="20"/>
                <w:szCs w:val="22"/>
                <w:lang w:val="de-AT"/>
              </w:rPr>
              <w:t>die drei Hauptarten von Gesteinen (Magmatite, Sedimente, Metamorphite) unterscheiden und charakterisieren.</w:t>
            </w:r>
          </w:p>
          <w:p w14:paraId="70995F23" w14:textId="03532D4C" w:rsidR="00DC67BE" w:rsidRDefault="00DC67BE" w:rsidP="00DC67B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C67BE">
              <w:rPr>
                <w:rFonts w:ascii="Arial" w:hAnsi="Arial" w:cs="Arial"/>
                <w:sz w:val="20"/>
                <w:szCs w:val="22"/>
                <w:lang w:val="de-AT"/>
              </w:rPr>
              <w:t>typische Beispiele für jede Gesteinsart benennen und beschreiben.</w:t>
            </w:r>
          </w:p>
          <w:p w14:paraId="6EEAE953" w14:textId="13E25A34" w:rsidR="00DC67BE" w:rsidRDefault="00DC67BE" w:rsidP="00DC67BE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DC67BE">
              <w:rPr>
                <w:rFonts w:ascii="Arial" w:hAnsi="Arial" w:cs="Arial"/>
                <w:sz w:val="20"/>
                <w:szCs w:val="22"/>
                <w:lang w:val="de-AT"/>
              </w:rPr>
              <w:t>den Kreislauf der Gesteine erläutern und grafisch darstellen.</w:t>
            </w:r>
          </w:p>
          <w:p w14:paraId="6316C8AF" w14:textId="5309F441" w:rsidR="00DC67BE" w:rsidRDefault="00DC67BE" w:rsidP="0067205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… d</w:t>
            </w:r>
            <w:r w:rsidRPr="00DC67BE">
              <w:rPr>
                <w:rFonts w:ascii="Arial" w:hAnsi="Arial" w:cs="Arial"/>
                <w:sz w:val="20"/>
                <w:szCs w:val="22"/>
                <w:lang w:val="de-AT"/>
              </w:rPr>
              <w:t>en inneren Aufbau von Gesteinen analysieren und mit einfachen Methoden untersuchen.</w:t>
            </w:r>
          </w:p>
          <w:p w14:paraId="4A4DEC9D" w14:textId="370AB0A8" w:rsidR="00672052" w:rsidRDefault="00672052" w:rsidP="0067205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 xml:space="preserve">die wichtigsten geologischen Großräume Österreichs (z. B. Alpen, Böhmische Masse, </w:t>
            </w:r>
            <w:proofErr w:type="spellStart"/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>Molassezone</w:t>
            </w:r>
            <w:proofErr w:type="spellEnd"/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>) lokalisieren und unterscheiden.</w:t>
            </w:r>
          </w:p>
          <w:p w14:paraId="6CA239A8" w14:textId="0BB8D7FC" w:rsidR="00672052" w:rsidRDefault="00672052" w:rsidP="001E24A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>den geologischen Aufbau Österreichs mit Hilfe von Karten und Profilen beschreiben.</w:t>
            </w:r>
          </w:p>
          <w:p w14:paraId="776550AE" w14:textId="00957598" w:rsidR="00672052" w:rsidRDefault="00672052" w:rsidP="0067205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>erklären, wie tektonische Prozesse zur heutigen geologischen Struktur Österreichs geführt haben.</w:t>
            </w:r>
          </w:p>
          <w:p w14:paraId="0CB59F76" w14:textId="401E736D" w:rsidR="00676DBF" w:rsidRPr="00672052" w:rsidRDefault="00672052" w:rsidP="00676DB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>regionale Unterschiede in Gesteinsvorkommen erkennen und deren Entstehung nachvollziehen.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25BACF7" w14:textId="77777777" w:rsidR="007B706E" w:rsidRDefault="00DC67BE" w:rsidP="00672052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1. Aufgaben der Geologie</w:t>
            </w:r>
          </w:p>
          <w:p w14:paraId="3B215785" w14:textId="77777777" w:rsidR="00672052" w:rsidRDefault="00672052" w:rsidP="00672052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0094D5AA" w14:textId="77777777" w:rsidR="00672052" w:rsidRDefault="00672052" w:rsidP="00672052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1917840F" w14:textId="77777777" w:rsidR="00672052" w:rsidRDefault="00672052" w:rsidP="00672052">
            <w:pPr>
              <w:pStyle w:val="Kopfzeile"/>
              <w:spacing w:before="20" w:after="12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20BABC65" w14:textId="7B3FECFC" w:rsidR="00672052" w:rsidRDefault="00672052" w:rsidP="00672052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2. Gesteinsarten und Kreislauf der Gesteine</w:t>
            </w:r>
          </w:p>
          <w:p w14:paraId="2F1D38C0" w14:textId="77777777" w:rsidR="00672052" w:rsidRDefault="00672052" w:rsidP="00672052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7AAD20FF" w14:textId="77777777" w:rsidR="00672052" w:rsidRDefault="00672052" w:rsidP="00672052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17DE58ED" w14:textId="77777777" w:rsidR="00672052" w:rsidRDefault="00672052" w:rsidP="00672052">
            <w:pPr>
              <w:pStyle w:val="Kopfzeile"/>
              <w:spacing w:before="20" w:after="12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4C2D8098" w14:textId="55D875C4" w:rsidR="00672052" w:rsidRDefault="00672052" w:rsidP="00672052">
            <w:pPr>
              <w:pStyle w:val="Kopfzeile"/>
              <w:spacing w:before="20" w:after="12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Geologischer Aufbau Österreichs</w:t>
            </w:r>
          </w:p>
          <w:p w14:paraId="7FA86A2B" w14:textId="77777777" w:rsidR="00EA29AD" w:rsidRDefault="00EA29AD" w:rsidP="00EA29AD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2EB327DB" w14:textId="646383B5" w:rsidR="00EA29AD" w:rsidRPr="00B349ED" w:rsidRDefault="00EA29AD" w:rsidP="00EA29AD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B706E" w:rsidRPr="00B349ED" w14:paraId="6E5A8D9C" w14:textId="77777777" w:rsidTr="007B706E">
        <w:tc>
          <w:tcPr>
            <w:tcW w:w="1696" w:type="dxa"/>
          </w:tcPr>
          <w:p w14:paraId="5CAD79D8" w14:textId="77777777" w:rsidR="007B706E" w:rsidRPr="00B349ED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283D45" w14:textId="1E9D109E" w:rsidR="007B706E" w:rsidRPr="00B349ED" w:rsidRDefault="00672052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ÖKOSYSTEM BODEN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0C345D3" w14:textId="77777777" w:rsidR="007B706E" w:rsidRPr="00B349ED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B70CC3" w:rsidRPr="00B349ED" w14:paraId="130B3A40" w14:textId="77777777" w:rsidTr="001E4B5B">
        <w:tc>
          <w:tcPr>
            <w:tcW w:w="1696" w:type="dxa"/>
          </w:tcPr>
          <w:p w14:paraId="0420487E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589B90D" w14:textId="247DE598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B706E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8D1929" w14:textId="77777777" w:rsidR="00B70CC3" w:rsidRPr="00B349ED" w:rsidRDefault="00B70CC3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474FDE90" w14:textId="77777777" w:rsidTr="001E4B5B">
        <w:tc>
          <w:tcPr>
            <w:tcW w:w="1696" w:type="dxa"/>
          </w:tcPr>
          <w:p w14:paraId="44285828" w14:textId="7F884293" w:rsid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F33886">
              <w:rPr>
                <w:rFonts w:ascii="Arial" w:hAnsi="Arial" w:cs="Arial"/>
                <w:b/>
                <w:sz w:val="20"/>
                <w:szCs w:val="20"/>
              </w:rPr>
              <w:t>Dezember</w:t>
            </w:r>
          </w:p>
          <w:p w14:paraId="5DAF5A87" w14:textId="65938FB5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4D631167" w14:textId="34E0A3A6" w:rsidR="00672052" w:rsidRDefault="00770F75" w:rsidP="0067205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 w:rsidRPr="007B706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B706E" w:rsidRPr="007B706E"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672052" w:rsidRPr="00672052">
              <w:rPr>
                <w:rFonts w:ascii="Arial" w:hAnsi="Arial" w:cs="Arial"/>
                <w:sz w:val="20"/>
                <w:szCs w:val="22"/>
                <w:lang w:val="de-AT"/>
              </w:rPr>
              <w:t>die wichtigsten Bestandteile und Schichten eines Bodens benennen und beschreiben.</w:t>
            </w:r>
          </w:p>
          <w:p w14:paraId="23288560" w14:textId="3352F3E4" w:rsidR="00672052" w:rsidRDefault="00672052" w:rsidP="0067205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>erklären, welche Funktionen der Boden für Menschen, Pflanzen und Tiere erfüllt.</w:t>
            </w:r>
          </w:p>
          <w:p w14:paraId="20F08DA4" w14:textId="070CD191" w:rsidR="00672052" w:rsidRDefault="00672052" w:rsidP="0067205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>verschiedene Bodenarten unterscheiden und deren Eigenschaften vergleichen.</w:t>
            </w:r>
          </w:p>
          <w:p w14:paraId="46D68C9E" w14:textId="5FCD0471" w:rsidR="00672052" w:rsidRDefault="00672052" w:rsidP="0067205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2052">
              <w:rPr>
                <w:rFonts w:ascii="Arial" w:hAnsi="Arial" w:cs="Arial"/>
                <w:sz w:val="20"/>
                <w:szCs w:val="22"/>
                <w:lang w:val="de-AT"/>
              </w:rPr>
              <w:t>Maßnahmen zum Schutz und zur nachhaltigen Nutzung von Böden beurteilen.</w:t>
            </w:r>
          </w:p>
          <w:p w14:paraId="1DD67112" w14:textId="50AAAA58" w:rsidR="00672052" w:rsidRDefault="00672052" w:rsidP="001E24A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lastRenderedPageBreak/>
              <w:t xml:space="preserve">… </w:t>
            </w:r>
            <w:r w:rsidR="001E24A1" w:rsidRPr="001E24A1">
              <w:rPr>
                <w:rFonts w:ascii="Arial" w:hAnsi="Arial" w:cs="Arial"/>
                <w:sz w:val="20"/>
                <w:szCs w:val="22"/>
                <w:lang w:val="de-AT"/>
              </w:rPr>
              <w:t>wichtige Bodenlebewesen wie Regenwurm, Assel oder Milbe erkennen und deren Lebensweise erläutern.</w:t>
            </w:r>
          </w:p>
          <w:p w14:paraId="1FE58497" w14:textId="5E1DD854" w:rsidR="001E24A1" w:rsidRPr="001E24A1" w:rsidRDefault="001E24A1" w:rsidP="001E24A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E24A1">
              <w:rPr>
                <w:rFonts w:ascii="Arial" w:hAnsi="Arial" w:cs="Arial"/>
                <w:sz w:val="20"/>
                <w:szCs w:val="22"/>
              </w:rPr>
              <w:t>die Rolle von Bodenlebewesen im Nährstoffkreislauf beschreiben.</w:t>
            </w:r>
          </w:p>
          <w:p w14:paraId="3BEB5247" w14:textId="51CE8769" w:rsidR="001E24A1" w:rsidRDefault="001E24A1" w:rsidP="001E24A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E24A1">
              <w:rPr>
                <w:rFonts w:ascii="Arial" w:hAnsi="Arial" w:cs="Arial"/>
                <w:sz w:val="20"/>
                <w:szCs w:val="22"/>
                <w:lang w:val="de-AT"/>
              </w:rPr>
              <w:t>mithilfe einfacher Experimente Lebewesen im Boden nachweisen und beobachten</w:t>
            </w:r>
            <w:r>
              <w:rPr>
                <w:rFonts w:ascii="Arial" w:hAnsi="Arial" w:cs="Arial"/>
                <w:sz w:val="20"/>
                <w:szCs w:val="22"/>
                <w:lang w:val="de-AT"/>
              </w:rPr>
              <w:t>.</w:t>
            </w:r>
          </w:p>
          <w:p w14:paraId="235CF480" w14:textId="468010A2" w:rsidR="001E24A1" w:rsidRDefault="001E24A1" w:rsidP="001E24A1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E24A1">
              <w:rPr>
                <w:rFonts w:ascii="Arial" w:hAnsi="Arial" w:cs="Arial"/>
                <w:sz w:val="20"/>
                <w:szCs w:val="22"/>
                <w:lang w:val="de-AT"/>
              </w:rPr>
              <w:t>bewerten, warum der Schutz von Bodenlebewesen für die Bodenfruchtbarkeit wichtig ist.</w:t>
            </w:r>
          </w:p>
          <w:p w14:paraId="14FF40AE" w14:textId="0FB6AE98" w:rsidR="001E24A1" w:rsidRDefault="001E24A1" w:rsidP="001E24A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E24A1">
              <w:rPr>
                <w:rFonts w:ascii="Arial" w:hAnsi="Arial" w:cs="Arial"/>
                <w:sz w:val="20"/>
                <w:szCs w:val="22"/>
                <w:lang w:val="de-AT"/>
              </w:rPr>
              <w:t>verschiedene Bodenarten (z. B. Sand-, Lehm-, Tonboden) unterscheiden und deren Eigenschaften erklären.</w:t>
            </w:r>
          </w:p>
          <w:p w14:paraId="17B2E091" w14:textId="37FB706E" w:rsidR="001E24A1" w:rsidRDefault="001E24A1" w:rsidP="001E24A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E24A1">
              <w:rPr>
                <w:rFonts w:ascii="Arial" w:hAnsi="Arial" w:cs="Arial"/>
                <w:sz w:val="20"/>
                <w:szCs w:val="22"/>
                <w:lang w:val="de-AT"/>
              </w:rPr>
              <w:t>die Entstehung unterschiedlicher Bodentypen anhand von Klima- und Gesteinseigenschaften beschreiben.</w:t>
            </w:r>
          </w:p>
          <w:p w14:paraId="40CA8478" w14:textId="7C22CC6E" w:rsidR="001E24A1" w:rsidRDefault="001E24A1" w:rsidP="001E24A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1E24A1">
              <w:rPr>
                <w:rFonts w:ascii="Arial" w:hAnsi="Arial" w:cs="Arial"/>
                <w:sz w:val="20"/>
                <w:szCs w:val="22"/>
                <w:lang w:val="de-AT"/>
              </w:rPr>
              <w:t>Bodenprofile lesen, vergleichen und charakterisieren.</w:t>
            </w:r>
          </w:p>
          <w:p w14:paraId="2B723054" w14:textId="60651220" w:rsidR="001E24A1" w:rsidRDefault="001E24A1" w:rsidP="001E24A1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 w:rsidRPr="001E24A1">
              <w:rPr>
                <w:rFonts w:ascii="Arial" w:hAnsi="Arial" w:cs="Arial"/>
                <w:sz w:val="20"/>
                <w:szCs w:val="22"/>
                <w:lang w:val="de-AT"/>
              </w:rPr>
              <w:t>… Zusammenhänge zwischen Bodentyp, Nutzung und regionaler Landschaft aufzeigen.</w:t>
            </w:r>
          </w:p>
          <w:p w14:paraId="2FDF0175" w14:textId="22E73994" w:rsidR="001E24A1" w:rsidRDefault="001E24A1" w:rsidP="00674F1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674F12" w:rsidRPr="00674F12">
              <w:rPr>
                <w:rFonts w:ascii="Arial" w:hAnsi="Arial" w:cs="Arial"/>
                <w:sz w:val="20"/>
                <w:szCs w:val="22"/>
                <w:lang w:val="de-AT"/>
              </w:rPr>
              <w:t>verschiedene Gefährdungen des Bodens (z. B. Erosion, Versiegelung, Verschmutzung) benennen und erklären.</w:t>
            </w:r>
          </w:p>
          <w:p w14:paraId="7643291E" w14:textId="77777777" w:rsidR="00674F12" w:rsidRDefault="00674F12" w:rsidP="00674F1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4F12">
              <w:rPr>
                <w:rFonts w:ascii="Arial" w:hAnsi="Arial" w:cs="Arial"/>
                <w:sz w:val="20"/>
                <w:szCs w:val="22"/>
              </w:rPr>
              <w:t>Beispiele für menschliche Eingriffe nennen, die zur Bodendegradation führen.</w:t>
            </w:r>
          </w:p>
          <w:p w14:paraId="22F8A144" w14:textId="0147FDD7" w:rsidR="00674F12" w:rsidRDefault="00674F12" w:rsidP="00674F1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674F12">
              <w:rPr>
                <w:rFonts w:ascii="Arial" w:hAnsi="Arial" w:cs="Arial"/>
                <w:sz w:val="20"/>
                <w:szCs w:val="22"/>
                <w:lang w:val="de-AT"/>
              </w:rPr>
              <w:t xml:space="preserve">die Folgen von Bodenzerstörung für Umwelt, Landwirtschaft und Gesellschaft beurteilen.  </w:t>
            </w:r>
          </w:p>
          <w:p w14:paraId="2B30D5CB" w14:textId="75D82864" w:rsidR="006124EE" w:rsidRPr="00674F12" w:rsidRDefault="00674F12" w:rsidP="00516AD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674F12">
              <w:rPr>
                <w:rFonts w:ascii="Arial" w:hAnsi="Arial" w:cs="Arial"/>
                <w:sz w:val="20"/>
                <w:szCs w:val="22"/>
                <w:lang w:val="de-AT"/>
              </w:rPr>
              <w:t>Maßnahmen zum Schutz und zur nachhaltigen Nutzung von Böden vorschlagen und begründen.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05130DD4" w14:textId="7C4B0BE1" w:rsidR="000B4FA6" w:rsidRDefault="00D0431B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1. </w:t>
            </w:r>
            <w:r w:rsidR="00672052">
              <w:rPr>
                <w:rFonts w:ascii="Arial" w:hAnsi="Arial" w:cs="Arial"/>
                <w:bCs/>
                <w:sz w:val="20"/>
                <w:szCs w:val="20"/>
              </w:rPr>
              <w:t>Boden – Grundlage des Lebens</w:t>
            </w:r>
          </w:p>
          <w:p w14:paraId="05FBDA4E" w14:textId="77777777" w:rsidR="007B706E" w:rsidRDefault="007B706E" w:rsidP="00D0431B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D9CCBB" w14:textId="77777777" w:rsidR="00672052" w:rsidRDefault="00672052" w:rsidP="00672052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561CC4" w14:textId="77777777" w:rsidR="006124EE" w:rsidRDefault="00D0431B" w:rsidP="001E24A1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2. </w:t>
            </w:r>
            <w:r w:rsidR="001E24A1">
              <w:rPr>
                <w:rFonts w:ascii="Arial" w:hAnsi="Arial" w:cs="Arial"/>
                <w:bCs/>
                <w:sz w:val="20"/>
                <w:szCs w:val="20"/>
              </w:rPr>
              <w:t>Lebewesen des Bodens</w:t>
            </w:r>
          </w:p>
          <w:p w14:paraId="18CD6F15" w14:textId="77777777" w:rsidR="001E24A1" w:rsidRDefault="001E24A1" w:rsidP="001E24A1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ACA077" w14:textId="77777777" w:rsidR="001E24A1" w:rsidRDefault="001E24A1" w:rsidP="001E24A1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464C2F9" w14:textId="77777777" w:rsidR="001E24A1" w:rsidRDefault="001E24A1" w:rsidP="001E24A1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6F2E953" w14:textId="77777777" w:rsidR="001E24A1" w:rsidRDefault="001E24A1" w:rsidP="00674F12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 Böden und ihre Vielfalt</w:t>
            </w:r>
          </w:p>
          <w:p w14:paraId="4BDE53FF" w14:textId="77777777" w:rsidR="00674F12" w:rsidRDefault="00674F12" w:rsidP="00674F12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F68B1C" w14:textId="77777777" w:rsidR="00674F12" w:rsidRDefault="00674F12" w:rsidP="00674F12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870E50" w14:textId="77777777" w:rsidR="00674F12" w:rsidRDefault="00674F12" w:rsidP="00674F12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8217D3" w14:textId="77777777" w:rsidR="00674F12" w:rsidRDefault="00674F12" w:rsidP="00674F12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D1FF3A" w14:textId="77777777" w:rsidR="00674F12" w:rsidRDefault="00674F12" w:rsidP="00674F12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86A40B" w14:textId="1882B5B1" w:rsidR="00674F12" w:rsidRPr="00B349ED" w:rsidRDefault="00674F12" w:rsidP="00674F12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 Gefahren für den Boden</w:t>
            </w:r>
          </w:p>
        </w:tc>
      </w:tr>
      <w:tr w:rsidR="00672052" w:rsidRPr="00B349ED" w14:paraId="0C231622" w14:textId="77777777" w:rsidTr="00672052">
        <w:tc>
          <w:tcPr>
            <w:tcW w:w="1696" w:type="dxa"/>
          </w:tcPr>
          <w:p w14:paraId="5283EF79" w14:textId="77777777" w:rsidR="00672052" w:rsidRPr="00B349ED" w:rsidRDefault="00672052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86DBC3" w14:textId="6948A7A2" w:rsidR="00672052" w:rsidRPr="00B349ED" w:rsidRDefault="00672052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ATMUNG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A98369" w14:textId="77777777" w:rsidR="00672052" w:rsidRPr="00B349ED" w:rsidRDefault="00672052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0D1338CF" w14:textId="77777777" w:rsidTr="001E4B5B">
        <w:tc>
          <w:tcPr>
            <w:tcW w:w="1696" w:type="dxa"/>
          </w:tcPr>
          <w:p w14:paraId="6E2CB7B9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4912905" w14:textId="53668419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FDF858D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3D9BFBF1" w14:textId="77777777" w:rsidTr="001E4B5B">
        <w:tc>
          <w:tcPr>
            <w:tcW w:w="1696" w:type="dxa"/>
          </w:tcPr>
          <w:p w14:paraId="561D7D63" w14:textId="2219178C" w:rsidR="00F33886" w:rsidRPr="00F33886" w:rsidRDefault="000B4FA6" w:rsidP="003510D5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Jänner</w:t>
            </w:r>
          </w:p>
        </w:tc>
        <w:tc>
          <w:tcPr>
            <w:tcW w:w="9072" w:type="dxa"/>
            <w:tcBorders>
              <w:bottom w:val="nil"/>
            </w:tcBorders>
          </w:tcPr>
          <w:p w14:paraId="4C34B5C4" w14:textId="4B1AF528" w:rsidR="00672052" w:rsidRDefault="00516ADC" w:rsidP="00674F1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</w:t>
            </w:r>
            <w:r w:rsidR="00674F1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74F12" w:rsidRPr="00674F12">
              <w:rPr>
                <w:rFonts w:ascii="Arial" w:hAnsi="Arial" w:cs="Arial"/>
                <w:bCs/>
                <w:sz w:val="20"/>
                <w:szCs w:val="20"/>
                <w:lang w:val="de-AT"/>
              </w:rPr>
              <w:t xml:space="preserve">den Zusammenhang zwischen Atmung und Energiegewinnung im menschlichen Körper </w:t>
            </w:r>
            <w:r w:rsidR="00674F12" w:rsidRPr="00674F12">
              <w:rPr>
                <w:rFonts w:ascii="Arial" w:hAnsi="Arial" w:cs="Arial"/>
                <w:sz w:val="20"/>
                <w:szCs w:val="20"/>
                <w:lang w:val="de-AT"/>
              </w:rPr>
              <w:t>beschreiben.</w:t>
            </w:r>
          </w:p>
          <w:p w14:paraId="49DCCF8F" w14:textId="5499C597" w:rsidR="00674F12" w:rsidRDefault="00674F12" w:rsidP="00674F1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674F12">
              <w:rPr>
                <w:rFonts w:ascii="Arial" w:hAnsi="Arial" w:cs="Arial"/>
                <w:sz w:val="20"/>
                <w:szCs w:val="20"/>
                <w:lang w:val="de-AT"/>
              </w:rPr>
              <w:t>die Bedeutung von Sauerstoff für lebenswichtige Körperfunktionen erläutern.</w:t>
            </w:r>
          </w:p>
          <w:p w14:paraId="7C01014F" w14:textId="32A0BC75" w:rsidR="00674F12" w:rsidRDefault="00674F12" w:rsidP="00674F12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674F12">
              <w:rPr>
                <w:rFonts w:ascii="Arial" w:hAnsi="Arial" w:cs="Arial"/>
                <w:sz w:val="20"/>
                <w:szCs w:val="20"/>
                <w:lang w:val="de-AT"/>
              </w:rPr>
              <w:t>einfache Experimente zur Atmung durchführen und auswerten.</w:t>
            </w:r>
          </w:p>
          <w:p w14:paraId="4BF441B0" w14:textId="1AD374A5" w:rsidR="00674F12" w:rsidRPr="006A1B41" w:rsidRDefault="00674F12" w:rsidP="00674F1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674F12">
              <w:rPr>
                <w:rFonts w:ascii="Arial" w:hAnsi="Arial" w:cs="Arial"/>
                <w:sz w:val="20"/>
                <w:szCs w:val="20"/>
                <w:lang w:val="de-AT"/>
              </w:rPr>
              <w:t xml:space="preserve">den Weg der Atemluft durch den </w:t>
            </w:r>
            <w:r w:rsidRPr="006A1B41">
              <w:rPr>
                <w:rFonts w:ascii="Arial" w:hAnsi="Arial" w:cs="Arial"/>
                <w:sz w:val="20"/>
                <w:szCs w:val="20"/>
                <w:lang w:val="de-AT"/>
              </w:rPr>
              <w:t>Körper nachvollziehen und darstellen.</w:t>
            </w:r>
          </w:p>
          <w:p w14:paraId="1E2F62F9" w14:textId="696C819D" w:rsidR="00674F12" w:rsidRDefault="00674F12" w:rsidP="006A1B4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6A1B41"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="006A1B41" w:rsidRPr="006A1B41">
              <w:rPr>
                <w:rFonts w:ascii="Arial" w:hAnsi="Arial" w:cs="Arial"/>
                <w:sz w:val="20"/>
                <w:szCs w:val="20"/>
                <w:lang w:val="de-AT"/>
              </w:rPr>
              <w:t>den Aufbau und die Funktion der Tracheenatmung bei Insekten beschreiben.</w:t>
            </w:r>
          </w:p>
          <w:p w14:paraId="157B4F54" w14:textId="7D524627" w:rsidR="006A1B41" w:rsidRDefault="006A1B41" w:rsidP="006A1B4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6A1B41">
              <w:rPr>
                <w:rFonts w:ascii="Arial" w:hAnsi="Arial" w:cs="Arial"/>
                <w:sz w:val="20"/>
                <w:szCs w:val="20"/>
                <w:lang w:val="de-AT"/>
              </w:rPr>
              <w:t>die Unterschiede zwischen der Atmung von Insekten und Wirbeltieren vergleichen.</w:t>
            </w:r>
          </w:p>
          <w:p w14:paraId="2D6912FB" w14:textId="065EF6D3" w:rsidR="006A1B41" w:rsidRDefault="006A1B41" w:rsidP="006A1B41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6A1B41">
              <w:rPr>
                <w:rFonts w:ascii="Arial" w:hAnsi="Arial" w:cs="Arial"/>
                <w:sz w:val="20"/>
                <w:szCs w:val="20"/>
                <w:lang w:val="de-AT"/>
              </w:rPr>
              <w:t>anhand von Modellen oder Abbildungen den Verlauf der Luft durch das Tracheensystem nachvollziehen.</w:t>
            </w:r>
          </w:p>
          <w:p w14:paraId="594B87D1" w14:textId="50098C85" w:rsidR="006A1B41" w:rsidRDefault="006A1B41" w:rsidP="006A1B41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6A1B41">
              <w:rPr>
                <w:rFonts w:ascii="Arial" w:hAnsi="Arial" w:cs="Arial"/>
                <w:sz w:val="20"/>
                <w:szCs w:val="20"/>
                <w:lang w:val="de-AT"/>
              </w:rPr>
              <w:t>erklären, wie die Körpergröße von Insekten mit ihrer Atmungsweise zusammenhängt.</w:t>
            </w:r>
          </w:p>
          <w:p w14:paraId="6A55C8FB" w14:textId="1F2BEA60" w:rsidR="006A1B41" w:rsidRDefault="006A1B41" w:rsidP="001F7B1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="001F7B16" w:rsidRPr="001F7B16">
              <w:rPr>
                <w:rFonts w:ascii="Arial" w:hAnsi="Arial" w:cs="Arial"/>
                <w:sz w:val="20"/>
                <w:szCs w:val="20"/>
                <w:lang w:val="de-AT"/>
              </w:rPr>
              <w:t>die Entwicklung der Lungenatmung bei Wirbeltieren im Verlauf der Evolution darstellen.</w:t>
            </w:r>
          </w:p>
          <w:p w14:paraId="7C0E751A" w14:textId="2ED838BD" w:rsidR="001F7B16" w:rsidRDefault="001F7B16" w:rsidP="001F7B1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1F7B16">
              <w:rPr>
                <w:rFonts w:ascii="Arial" w:hAnsi="Arial" w:cs="Arial"/>
                <w:sz w:val="20"/>
                <w:szCs w:val="20"/>
                <w:lang w:val="de-AT"/>
              </w:rPr>
              <w:t>die Lungenstruktur verschiedener Tiergruppen (Amphibien, Reptilien, Vögel, Säugetiere) unterscheiden und erläutern.</w:t>
            </w:r>
          </w:p>
          <w:p w14:paraId="2C8919DA" w14:textId="31A5C2DF" w:rsidR="001F7B16" w:rsidRDefault="001F7B16" w:rsidP="001F7B1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1F7B16">
              <w:rPr>
                <w:rFonts w:ascii="Arial" w:hAnsi="Arial" w:cs="Arial"/>
                <w:sz w:val="20"/>
                <w:szCs w:val="20"/>
                <w:lang w:val="de-AT"/>
              </w:rPr>
              <w:t>erklären, wie sich Bau und Funktion der Lunge an den jeweiligen Lebensraum angepasst haben.</w:t>
            </w:r>
          </w:p>
          <w:p w14:paraId="20BAA2D9" w14:textId="2D81E164" w:rsidR="001F7B16" w:rsidRDefault="001F7B16" w:rsidP="00284077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1F7B16"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1F7B16">
              <w:rPr>
                <w:rFonts w:ascii="Arial" w:hAnsi="Arial" w:cs="Arial"/>
                <w:sz w:val="20"/>
                <w:szCs w:val="20"/>
              </w:rPr>
              <w:t>die Effizienz der Vogel- und Säugetieratmung im Vergleich zur Atmung von Amphibien bewerten.</w:t>
            </w:r>
          </w:p>
          <w:p w14:paraId="3092EA5A" w14:textId="6491E85B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 </w:t>
            </w:r>
            <w:r w:rsidRPr="00284077">
              <w:rPr>
                <w:rFonts w:ascii="Arial" w:hAnsi="Arial" w:cs="Arial"/>
                <w:sz w:val="20"/>
                <w:szCs w:val="20"/>
                <w:lang w:val="de-AT"/>
              </w:rPr>
              <w:t>den Bau und die Funktionsweise der Kiemen bei Fischen beschreiben.</w:t>
            </w:r>
          </w:p>
          <w:p w14:paraId="5AA2C0E4" w14:textId="55BC702D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lastRenderedPageBreak/>
              <w:t xml:space="preserve">… </w:t>
            </w:r>
            <w:r w:rsidRPr="00284077">
              <w:rPr>
                <w:rFonts w:ascii="Arial" w:hAnsi="Arial" w:cs="Arial"/>
                <w:sz w:val="20"/>
                <w:szCs w:val="20"/>
                <w:lang w:val="de-AT"/>
              </w:rPr>
              <w:t>erklären, wie der Gasaustausch über Kiemen in einem wasserlebenden Organismus funktioniert.</w:t>
            </w:r>
          </w:p>
          <w:p w14:paraId="74C97170" w14:textId="13F84A10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284077">
              <w:rPr>
                <w:rFonts w:ascii="Arial" w:hAnsi="Arial" w:cs="Arial"/>
                <w:sz w:val="20"/>
                <w:szCs w:val="20"/>
                <w:lang w:val="de-AT"/>
              </w:rPr>
              <w:t>den Gegenstromprinzip-Mechanismus bei der Kiemenatmung veranschaulichen.</w:t>
            </w:r>
          </w:p>
          <w:p w14:paraId="446034AD" w14:textId="5453F02E" w:rsidR="00516ADC" w:rsidRP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AT"/>
              </w:rPr>
              <w:t xml:space="preserve">… </w:t>
            </w:r>
            <w:r w:rsidRPr="00284077">
              <w:rPr>
                <w:rFonts w:ascii="Arial" w:hAnsi="Arial" w:cs="Arial"/>
                <w:sz w:val="20"/>
                <w:szCs w:val="20"/>
                <w:lang w:val="de-AT"/>
              </w:rPr>
              <w:t>die Vorteile und Grenzen der Kiemenatmung in verschiedenen aquatischen Lebensräumen analysieren.</w:t>
            </w:r>
          </w:p>
        </w:tc>
        <w:tc>
          <w:tcPr>
            <w:tcW w:w="2552" w:type="dxa"/>
            <w:tcBorders>
              <w:bottom w:val="nil"/>
            </w:tcBorders>
          </w:tcPr>
          <w:p w14:paraId="36857A24" w14:textId="1AC82CD8" w:rsidR="000B4FA6" w:rsidRDefault="00672052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1. Atmen – Warum?</w:t>
            </w:r>
          </w:p>
          <w:p w14:paraId="64231B7C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53632D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45F418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53ECDD" w14:textId="77777777" w:rsidR="00284077" w:rsidRDefault="00284077" w:rsidP="0028407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AD9484" w14:textId="7FC2A564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 Atmung der Insekten</w:t>
            </w:r>
          </w:p>
          <w:p w14:paraId="5FADBA3B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C33A63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372080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4FFB2F" w14:textId="77777777" w:rsidR="00284077" w:rsidRDefault="00284077" w:rsidP="0028407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2A2B85" w14:textId="2F53951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 Lungen – Evolution von Effizienz</w:t>
            </w:r>
          </w:p>
          <w:p w14:paraId="15954452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47368C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07F8DB" w14:textId="77777777" w:rsidR="00284077" w:rsidRDefault="00284077" w:rsidP="00284077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3A2F12" w14:textId="77777777" w:rsidR="00284077" w:rsidRDefault="00284077" w:rsidP="0028407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875F58" w14:textId="60DCA772" w:rsidR="00284077" w:rsidRDefault="00284077" w:rsidP="0028407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4. Kiemen</w:t>
            </w:r>
          </w:p>
          <w:p w14:paraId="3A470CEE" w14:textId="77777777" w:rsidR="00284077" w:rsidRDefault="00284077" w:rsidP="0028407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E2CAB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1B866" w14:textId="0BEAFA06" w:rsidR="00516ADC" w:rsidRPr="00B349ED" w:rsidRDefault="00516ADC" w:rsidP="00672052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458FD" w:rsidRPr="00B349ED" w14:paraId="63C26CF7" w14:textId="77777777" w:rsidTr="00B458FD">
        <w:tc>
          <w:tcPr>
            <w:tcW w:w="1696" w:type="dxa"/>
          </w:tcPr>
          <w:p w14:paraId="60076A40" w14:textId="77777777" w:rsidR="00B458FD" w:rsidRPr="00B349ED" w:rsidRDefault="00B458FD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841556" w14:textId="4BA63E86" w:rsidR="00B458FD" w:rsidRPr="00B349ED" w:rsidRDefault="00B458FD" w:rsidP="00AE7BDF">
            <w:pPr>
              <w:pStyle w:val="Kopfzeile"/>
              <w:tabs>
                <w:tab w:val="clear" w:pos="4536"/>
                <w:tab w:val="clear" w:pos="9072"/>
                <w:tab w:val="left" w:pos="5085"/>
              </w:tabs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DAS </w:t>
            </w:r>
            <w:r w:rsidRPr="00AE7BDF">
              <w:rPr>
                <w:rFonts w:ascii="Arial" w:hAnsi="Arial" w:cs="Arial"/>
                <w:b/>
                <w:sz w:val="22"/>
                <w:shd w:val="clear" w:color="auto" w:fill="D9D9D9" w:themeFill="background1" w:themeFillShade="D9"/>
              </w:rPr>
              <w:t>HERZKREISLAUFSYSTEM</w:t>
            </w:r>
            <w:r w:rsidR="00AE7BDF">
              <w:rPr>
                <w:rFonts w:ascii="Arial" w:hAnsi="Arial" w:cs="Arial"/>
                <w:b/>
                <w:sz w:val="22"/>
              </w:rPr>
              <w:tab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1332FED" w14:textId="77777777" w:rsidR="00B458FD" w:rsidRPr="00B349ED" w:rsidRDefault="00B458FD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2586638E" w14:textId="77777777" w:rsidTr="001E4B5B">
        <w:tc>
          <w:tcPr>
            <w:tcW w:w="1696" w:type="dxa"/>
          </w:tcPr>
          <w:p w14:paraId="79FA0CE2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8CD4433" w14:textId="650E84EE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</w:t>
            </w:r>
            <w:r w:rsidR="00516ADC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BE0303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FD3CDF6" w14:textId="77777777" w:rsidTr="001E4B5B">
        <w:tc>
          <w:tcPr>
            <w:tcW w:w="1696" w:type="dxa"/>
          </w:tcPr>
          <w:p w14:paraId="39A339D6" w14:textId="14F7BFEF" w:rsidR="00F33886" w:rsidRPr="00F33886" w:rsidRDefault="000B4FA6" w:rsidP="003510D5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Februar</w:t>
            </w:r>
          </w:p>
        </w:tc>
        <w:tc>
          <w:tcPr>
            <w:tcW w:w="9072" w:type="dxa"/>
            <w:tcBorders>
              <w:bottom w:val="nil"/>
            </w:tcBorders>
          </w:tcPr>
          <w:p w14:paraId="177A9D50" w14:textId="4F220DD4" w:rsidR="00216E0A" w:rsidRDefault="00516ADC" w:rsidP="00AE7BD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="00AE7BDF"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die Bestandteile des Blutes </w:t>
            </w:r>
            <w:r w:rsidR="00AE7BDF" w:rsidRPr="00AE7BDF">
              <w:rPr>
                <w:rFonts w:ascii="Arial" w:hAnsi="Arial" w:cs="Arial"/>
                <w:b/>
                <w:bCs/>
                <w:sz w:val="20"/>
                <w:szCs w:val="22"/>
                <w:lang w:val="de-AT"/>
              </w:rPr>
              <w:t>benennen</w:t>
            </w:r>
            <w:r w:rsidR="00AE7BDF"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 und deren jeweilige Funktionen </w:t>
            </w:r>
            <w:r w:rsidR="00AE7BDF" w:rsidRPr="00AE7BDF">
              <w:rPr>
                <w:rFonts w:ascii="Arial" w:hAnsi="Arial" w:cs="Arial"/>
                <w:sz w:val="20"/>
                <w:szCs w:val="22"/>
                <w:lang w:val="de-AT"/>
              </w:rPr>
              <w:t>erklären.</w:t>
            </w:r>
          </w:p>
          <w:p w14:paraId="750956C9" w14:textId="5F87FED6" w:rsidR="00AE7BDF" w:rsidRPr="00AE7BDF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sz w:val="20"/>
                <w:szCs w:val="22"/>
                <w:lang w:val="de-AT"/>
              </w:rPr>
              <w:t>die Aufgaben des Blutes im Transport, in der Abwehr und bei der Temperaturregelung darstellen.</w:t>
            </w:r>
          </w:p>
          <w:p w14:paraId="6C20818A" w14:textId="16B26A4D" w:rsidR="00B458FD" w:rsidRDefault="00AE7BDF" w:rsidP="00B458FD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AE7BDF">
              <w:rPr>
                <w:rFonts w:ascii="Arial" w:hAnsi="Arial" w:cs="Arial"/>
                <w:sz w:val="20"/>
                <w:szCs w:val="22"/>
                <w:lang w:val="de-AT"/>
              </w:rPr>
              <w:t>… die Bedeutung der Blutgerinnung anhand eines Beispiels beschreiben.</w:t>
            </w:r>
          </w:p>
          <w:p w14:paraId="2BF57497" w14:textId="3FC40BBF" w:rsidR="00AE7BDF" w:rsidRDefault="00AE7BDF" w:rsidP="00AE7BDF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AE7BDF">
              <w:rPr>
                <w:rFonts w:ascii="Arial" w:hAnsi="Arial" w:cs="Arial"/>
                <w:sz w:val="20"/>
                <w:szCs w:val="22"/>
                <w:lang w:val="de-AT"/>
              </w:rPr>
              <w:t>den Blutkreislauf skizzieren und den Weg des Blutes durch den Körper nachvollziehen.</w:t>
            </w:r>
          </w:p>
          <w:p w14:paraId="2EBB6AB9" w14:textId="4CF8F2CC" w:rsidR="00AE7BDF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sz w:val="20"/>
                <w:szCs w:val="22"/>
                <w:lang w:val="de-AT"/>
              </w:rPr>
              <w:t>den Weg des Blutes durch den Körper beschreiben und die Aufgaben von Herz, Arterien, Venen und Kapillaren erklären.</w:t>
            </w:r>
          </w:p>
          <w:p w14:paraId="430A5BE9" w14:textId="32F987C1" w:rsidR="00AE7BDF" w:rsidRPr="00AE7BDF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sz w:val="20"/>
                <w:szCs w:val="22"/>
              </w:rPr>
              <w:t>mithilfe von Abbildungen den Aufbau des Herzens und den Unterschied zwischen Körper- und Lungenkreislauf erläutern.</w:t>
            </w:r>
          </w:p>
          <w:p w14:paraId="729EA40B" w14:textId="77777777" w:rsidR="00516ADC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sz w:val="20"/>
                <w:szCs w:val="22"/>
                <w:lang w:val="de-AT"/>
              </w:rPr>
              <w:t>die Bedeutung des Blutkreislaufs für den Sauerstoff- und Nährstofftransport im Körper nachvollziehen</w:t>
            </w:r>
            <w:r>
              <w:rPr>
                <w:rFonts w:ascii="Arial" w:hAnsi="Arial" w:cs="Arial"/>
                <w:sz w:val="20"/>
                <w:szCs w:val="22"/>
                <w:lang w:val="de-AT"/>
              </w:rPr>
              <w:t>.</w:t>
            </w:r>
          </w:p>
          <w:p w14:paraId="45EE921F" w14:textId="6570C342" w:rsidR="00AE7BDF" w:rsidRPr="00B349ED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sz w:val="20"/>
                <w:szCs w:val="22"/>
                <w:lang w:val="de-AT"/>
              </w:rPr>
              <w:t>einfache Modelle oder Skizzen nutzen, um Kreislaufprozesse darzustellen und zu erklären.</w:t>
            </w:r>
          </w:p>
        </w:tc>
        <w:tc>
          <w:tcPr>
            <w:tcW w:w="2552" w:type="dxa"/>
            <w:tcBorders>
              <w:bottom w:val="nil"/>
            </w:tcBorders>
          </w:tcPr>
          <w:p w14:paraId="094A0A73" w14:textId="3CFAC704" w:rsidR="00516ADC" w:rsidRDefault="00B458FD" w:rsidP="00AE7BD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1. Multitalent Blut</w:t>
            </w:r>
          </w:p>
          <w:p w14:paraId="7B0DFB84" w14:textId="77777777" w:rsidR="00AE7BDF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4E88950" w14:textId="77777777" w:rsidR="00AE7BDF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46046CCD" w14:textId="77777777" w:rsidR="00AE7BDF" w:rsidRDefault="00AE7BDF" w:rsidP="00AE7BDF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AAC440A" w14:textId="4A3DCA8D" w:rsidR="00AE7BDF" w:rsidRDefault="00AE7BDF" w:rsidP="00AE7BDF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2. Der Blutkreislauf</w:t>
            </w:r>
          </w:p>
          <w:p w14:paraId="53BA3C5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5957640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D13296E" w14:textId="77777777" w:rsidR="00516ADC" w:rsidRDefault="00516ADC" w:rsidP="00516ADC">
            <w:pPr>
              <w:pStyle w:val="Kopfzeile"/>
              <w:spacing w:before="20" w:after="16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C687EC2" w14:textId="623FDE5D" w:rsidR="00516ADC" w:rsidRPr="00B349ED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516ADC" w:rsidRPr="00B349ED" w14:paraId="4B501F15" w14:textId="77777777" w:rsidTr="00516ADC">
        <w:tc>
          <w:tcPr>
            <w:tcW w:w="1696" w:type="dxa"/>
          </w:tcPr>
          <w:p w14:paraId="3C71D265" w14:textId="77777777" w:rsidR="00516ADC" w:rsidRPr="00B349ED" w:rsidRDefault="00516AD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A13944" w14:textId="1E10ED6C" w:rsidR="00516ADC" w:rsidRPr="00B349ED" w:rsidRDefault="00B458FD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KREISLAUF – MENSCH - GESUNDHEIT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1ED7F8" w14:textId="77777777" w:rsidR="00516ADC" w:rsidRPr="00B349ED" w:rsidRDefault="00516ADC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3E14E133" w14:textId="77777777" w:rsidTr="001E4B5B">
        <w:tc>
          <w:tcPr>
            <w:tcW w:w="1696" w:type="dxa"/>
          </w:tcPr>
          <w:p w14:paraId="20F1E785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7B4B951B" w14:textId="596B9456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 xml:space="preserve">innen </w:t>
            </w:r>
            <w:r w:rsidRPr="00B349ED">
              <w:rPr>
                <w:rFonts w:ascii="Arial" w:hAnsi="Arial" w:cs="Arial"/>
                <w:b/>
                <w:sz w:val="22"/>
              </w:rPr>
              <w:t>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DA42B11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47AC2E7" w14:textId="77777777" w:rsidTr="001E4B5B">
        <w:tc>
          <w:tcPr>
            <w:tcW w:w="1696" w:type="dxa"/>
          </w:tcPr>
          <w:p w14:paraId="384BBA78" w14:textId="06CD8996" w:rsidR="00F33886" w:rsidRPr="00F33886" w:rsidRDefault="00C36361" w:rsidP="00934F6E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März</w:t>
            </w:r>
          </w:p>
        </w:tc>
        <w:tc>
          <w:tcPr>
            <w:tcW w:w="9072" w:type="dxa"/>
            <w:tcBorders>
              <w:bottom w:val="nil"/>
            </w:tcBorders>
          </w:tcPr>
          <w:p w14:paraId="5A38453B" w14:textId="77777777" w:rsidR="00711D62" w:rsidRDefault="00516ADC" w:rsidP="00AE7BD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 w:rsidRPr="00503CA0"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="00AE7BDF"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>den Blutkreislauf als Teil des menschlichen Organsystems einordnen und dessen Zusammenarbeit mit anderen Systemen (z. B. Atmung, Verdauung) erläutern.</w:t>
            </w:r>
          </w:p>
          <w:p w14:paraId="3FCAD96B" w14:textId="4A0F8AEA" w:rsidR="00AE7BDF" w:rsidRPr="00AE7BDF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bCs/>
                <w:sz w:val="20"/>
                <w:szCs w:val="22"/>
              </w:rPr>
              <w:t>die zentrale Rolle des Blutkreislaufs für die Versorgung und Entsorgung im Körper beschreiben.</w:t>
            </w:r>
          </w:p>
          <w:p w14:paraId="57480581" w14:textId="77777777" w:rsidR="00AE7BDF" w:rsidRDefault="00AE7BDF" w:rsidP="00AE7BD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>die Funktion des Herzens im Zusammenspiel mit Blut und Gefäßen darstellen.</w:t>
            </w:r>
          </w:p>
          <w:p w14:paraId="2C81CD47" w14:textId="77777777" w:rsidR="00AE7BDF" w:rsidRDefault="00AE7BDF" w:rsidP="00AE7BDF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>einfache Schaubilder analysieren und die Wechselwirkungen zwischen Blutkreislauf und anderen Körperfunktionen erklären.</w:t>
            </w:r>
          </w:p>
          <w:p w14:paraId="76BE2004" w14:textId="77777777" w:rsidR="00AE7BDF" w:rsidRDefault="00AE7BDF" w:rsidP="00AE7BDF">
            <w:pPr>
              <w:pStyle w:val="Kopfzeile"/>
              <w:tabs>
                <w:tab w:val="clear" w:pos="4536"/>
                <w:tab w:val="clear" w:pos="9072"/>
                <w:tab w:val="left" w:pos="1245"/>
              </w:tabs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>häufige Erkrankungen des Herz-Kreislauf-Systems (z. B. Bluthochdruck, Herzinfarkt) benennen und in ihren Grundzügen erklären.</w:t>
            </w:r>
          </w:p>
          <w:p w14:paraId="30496F29" w14:textId="77777777" w:rsidR="00AE7BDF" w:rsidRDefault="00AE7BDF" w:rsidP="00AE7BDF">
            <w:pPr>
              <w:pStyle w:val="Kopfzeile"/>
              <w:tabs>
                <w:tab w:val="clear" w:pos="4536"/>
                <w:tab w:val="clear" w:pos="9072"/>
                <w:tab w:val="left" w:pos="1245"/>
              </w:tabs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>Risikofaktoren für Herz-Kreislauf-Erkrankungen erkennen und deren Auswirkungen auf die Gesundheit beschreiben.</w:t>
            </w:r>
          </w:p>
          <w:p w14:paraId="4A776FE5" w14:textId="77777777" w:rsidR="00AE7BDF" w:rsidRDefault="00AE7BDF" w:rsidP="00AE7BDF">
            <w:pPr>
              <w:pStyle w:val="Kopfzeile"/>
              <w:tabs>
                <w:tab w:val="clear" w:pos="4536"/>
                <w:tab w:val="clear" w:pos="9072"/>
                <w:tab w:val="left" w:pos="1245"/>
              </w:tabs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>Maßnahmen zur Vorbeugung von Kreislauferkrankungen erläutern und auf ihren eigenen Alltag beziehen.</w:t>
            </w:r>
          </w:p>
          <w:p w14:paraId="1C2FFF78" w14:textId="77777777" w:rsidR="00AE7BDF" w:rsidRDefault="00AE7BDF" w:rsidP="00AE7BDF">
            <w:pPr>
              <w:pStyle w:val="Kopfzeile"/>
              <w:tabs>
                <w:tab w:val="clear" w:pos="4536"/>
                <w:tab w:val="clear" w:pos="9072"/>
                <w:tab w:val="left" w:pos="1245"/>
              </w:tabs>
              <w:spacing w:before="20" w:after="1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AE7BDF">
              <w:rPr>
                <w:rFonts w:ascii="Arial" w:hAnsi="Arial" w:cs="Arial"/>
                <w:bCs/>
                <w:sz w:val="20"/>
                <w:szCs w:val="22"/>
                <w:lang w:val="de-AT"/>
              </w:rPr>
              <w:t>mithilfe geeigneter Quellen Informationen zu Kreislauferkrankungen recherchieren, vergleichen und kritisch bewerten.</w:t>
            </w:r>
          </w:p>
          <w:p w14:paraId="7DFEFE17" w14:textId="77777777" w:rsidR="00AE7BDF" w:rsidRDefault="00AE7BDF" w:rsidP="00AB3E83">
            <w:pPr>
              <w:pStyle w:val="Kopfzeile"/>
              <w:tabs>
                <w:tab w:val="clear" w:pos="4536"/>
                <w:tab w:val="clear" w:pos="9072"/>
                <w:tab w:val="left" w:pos="1245"/>
              </w:tabs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lastRenderedPageBreak/>
              <w:t xml:space="preserve">… </w:t>
            </w:r>
            <w:r w:rsidR="00AB3E83" w:rsidRPr="00AB3E83">
              <w:rPr>
                <w:rFonts w:ascii="Arial" w:hAnsi="Arial" w:cs="Arial"/>
                <w:bCs/>
                <w:sz w:val="20"/>
                <w:szCs w:val="22"/>
                <w:lang w:val="de-AT"/>
              </w:rPr>
              <w:t>ihren eigenen Lebensstil in den Bereichen Bewegung, Ernährung, Erholung und Suchtverhalten reflektieren und bewerten.</w:t>
            </w:r>
          </w:p>
          <w:p w14:paraId="4C3D4F88" w14:textId="002394F6" w:rsidR="00AB3E83" w:rsidRPr="00A1038C" w:rsidRDefault="00AB3E83" w:rsidP="00AB3E83">
            <w:pPr>
              <w:pStyle w:val="Kopfzeile"/>
              <w:tabs>
                <w:tab w:val="clear" w:pos="4536"/>
                <w:tab w:val="clear" w:pos="9072"/>
                <w:tab w:val="left" w:pos="1245"/>
              </w:tabs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AB3E83">
              <w:rPr>
                <w:rFonts w:ascii="Arial" w:hAnsi="Arial" w:cs="Arial"/>
                <w:bCs/>
                <w:sz w:val="20"/>
                <w:szCs w:val="22"/>
                <w:lang w:val="de-AT"/>
              </w:rPr>
              <w:t>auf Basis der Ergebnisse des Lebensstilchecks individuelle Verbesserungsvorschläge für ihre Gesundheit formulieren.</w:t>
            </w:r>
          </w:p>
        </w:tc>
        <w:tc>
          <w:tcPr>
            <w:tcW w:w="2552" w:type="dxa"/>
            <w:tcBorders>
              <w:bottom w:val="nil"/>
            </w:tcBorders>
          </w:tcPr>
          <w:p w14:paraId="7476B763" w14:textId="1C136D92" w:rsidR="00F33886" w:rsidRDefault="00503CA0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1. </w:t>
            </w:r>
            <w:r w:rsidR="00B458FD">
              <w:rPr>
                <w:rFonts w:ascii="Arial" w:hAnsi="Arial" w:cs="Arial"/>
                <w:bCs/>
                <w:sz w:val="20"/>
                <w:szCs w:val="22"/>
              </w:rPr>
              <w:t>Blutkreislauf als Teil des Ganzen</w:t>
            </w:r>
          </w:p>
          <w:p w14:paraId="1A3D3498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A8B70B3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461ACCB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ABC1B83" w14:textId="77777777" w:rsidR="00AB3E83" w:rsidRDefault="00AB3E83" w:rsidP="00AB3E83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150C7C87" w14:textId="2E1E75D9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2. Erkrankungen des Kreislaufs</w:t>
            </w:r>
          </w:p>
          <w:p w14:paraId="2F750D3E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172CE1F1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E93CF6D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2661164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F5714CE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889A9DF" w14:textId="77777777" w:rsidR="00AB3E83" w:rsidRDefault="00AB3E83" w:rsidP="00AB3E8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1886E3FF" w14:textId="77777777" w:rsidR="00AB3E83" w:rsidRDefault="00AB3E83" w:rsidP="00AB3E83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0F5F760" w14:textId="7133C7B9" w:rsidR="00AB3E83" w:rsidRDefault="00AB3E83" w:rsidP="00AB3E83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  <w:r w:rsidRPr="00AB3E83">
              <w:rPr>
                <w:rFonts w:ascii="Arial" w:hAnsi="Arial" w:cs="Arial"/>
                <w:b/>
                <w:sz w:val="20"/>
                <w:szCs w:val="22"/>
              </w:rPr>
              <w:t>PROJEKT: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Lebensstilcheck</w:t>
            </w:r>
          </w:p>
          <w:p w14:paraId="6720E840" w14:textId="7971EDC3" w:rsidR="00711D62" w:rsidRPr="00B349ED" w:rsidRDefault="00711D62" w:rsidP="00AB3E83">
            <w:pPr>
              <w:pStyle w:val="Kopfzeile"/>
              <w:spacing w:before="1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674F12" w:rsidRPr="00B349ED" w14:paraId="5032130D" w14:textId="77777777" w:rsidTr="00674F12">
        <w:tc>
          <w:tcPr>
            <w:tcW w:w="1696" w:type="dxa"/>
          </w:tcPr>
          <w:p w14:paraId="51CE1EEE" w14:textId="77777777" w:rsidR="00674F12" w:rsidRPr="00B349ED" w:rsidRDefault="00674F12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85778F" w14:textId="6ACFCAC7" w:rsidR="00674F12" w:rsidRPr="00B349ED" w:rsidRDefault="00674F12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DAS MEER ALS LEBENSRAUM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48A6C0" w14:textId="77777777" w:rsidR="00674F12" w:rsidRPr="00B349ED" w:rsidRDefault="00674F12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54EF8D09" w14:textId="77777777" w:rsidTr="001E4B5B">
        <w:tc>
          <w:tcPr>
            <w:tcW w:w="1696" w:type="dxa"/>
          </w:tcPr>
          <w:p w14:paraId="726D3893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3205C75" w14:textId="4E9AB6AB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A1038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87D47C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F0EDB79" w14:textId="77777777" w:rsidTr="001E4B5B">
        <w:trPr>
          <w:trHeight w:val="208"/>
        </w:trPr>
        <w:tc>
          <w:tcPr>
            <w:tcW w:w="1696" w:type="dxa"/>
          </w:tcPr>
          <w:p w14:paraId="6C62B19E" w14:textId="15AE85CA" w:rsidR="00F33886" w:rsidRPr="00B349ED" w:rsidRDefault="00C36361" w:rsidP="00934F6E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April</w:t>
            </w:r>
          </w:p>
        </w:tc>
        <w:tc>
          <w:tcPr>
            <w:tcW w:w="9072" w:type="dxa"/>
            <w:tcBorders>
              <w:bottom w:val="nil"/>
            </w:tcBorders>
          </w:tcPr>
          <w:p w14:paraId="64F0C948" w14:textId="6912974C" w:rsidR="00674F12" w:rsidRPr="00717C92" w:rsidRDefault="00A1038C" w:rsidP="00F275F6">
            <w:pPr>
              <w:pStyle w:val="Kopfzeile"/>
              <w:tabs>
                <w:tab w:val="clear" w:pos="4536"/>
                <w:tab w:val="clear" w:pos="9072"/>
                <w:tab w:val="left" w:pos="450"/>
                <w:tab w:val="left" w:pos="1485"/>
              </w:tabs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 w:rsidRPr="00717C92">
              <w:rPr>
                <w:rFonts w:ascii="Arial" w:hAnsi="Arial" w:cs="Arial"/>
                <w:sz w:val="20"/>
                <w:szCs w:val="22"/>
              </w:rPr>
              <w:t>…</w:t>
            </w:r>
            <w:r w:rsidR="00F275F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275F6" w:rsidRPr="00F275F6">
              <w:rPr>
                <w:rFonts w:ascii="Arial" w:hAnsi="Arial" w:cs="Arial"/>
                <w:sz w:val="20"/>
                <w:szCs w:val="22"/>
                <w:lang w:val="de-AT"/>
              </w:rPr>
              <w:t>die weltweite Verteilung der Meere beschreiben und wichtige Ozeane benennen.</w:t>
            </w:r>
          </w:p>
          <w:p w14:paraId="0B1F1402" w14:textId="77777777" w:rsidR="00F275F6" w:rsidRDefault="00F275F6" w:rsidP="00736F9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F275F6">
              <w:rPr>
                <w:rFonts w:ascii="Arial" w:hAnsi="Arial" w:cs="Arial"/>
                <w:sz w:val="20"/>
                <w:szCs w:val="22"/>
                <w:lang w:val="de-AT"/>
              </w:rPr>
              <w:t>erklären, warum das Meer ein vielfältiger Lebensraum für Tiere und Pflanzen ist.</w:t>
            </w:r>
          </w:p>
          <w:p w14:paraId="485BCA0B" w14:textId="77777777" w:rsidR="00F275F6" w:rsidRDefault="00F275F6" w:rsidP="00736F9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F275F6">
              <w:rPr>
                <w:rFonts w:ascii="Arial" w:hAnsi="Arial" w:cs="Arial"/>
                <w:sz w:val="20"/>
                <w:szCs w:val="22"/>
                <w:lang w:val="de-AT"/>
              </w:rPr>
              <w:t>Beispiele für verschiedene Lebenszonen im Meer unterscheiden (z. B. Küsten, Tiefsee, Korallenriffe).</w:t>
            </w:r>
          </w:p>
          <w:p w14:paraId="3C83A8DB" w14:textId="77777777" w:rsidR="00F275F6" w:rsidRDefault="00F275F6" w:rsidP="00F275F6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F275F6">
              <w:rPr>
                <w:rFonts w:ascii="Arial" w:hAnsi="Arial" w:cs="Arial"/>
                <w:sz w:val="20"/>
                <w:szCs w:val="22"/>
                <w:lang w:val="de-AT"/>
              </w:rPr>
              <w:t>erläutern, welche Bedeutung die Meere für das Klima und die Versorgung des Menschen haben.</w:t>
            </w:r>
          </w:p>
          <w:p w14:paraId="410B273E" w14:textId="77777777" w:rsidR="00F275F6" w:rsidRDefault="00F275F6" w:rsidP="00F275F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…</w:t>
            </w:r>
            <w:r w:rsidRPr="00F275F6">
              <w:rPr>
                <w:lang w:val="de-AT"/>
              </w:rPr>
              <w:t xml:space="preserve"> </w:t>
            </w:r>
            <w:r w:rsidRPr="00F275F6">
              <w:rPr>
                <w:rFonts w:ascii="Arial" w:hAnsi="Arial" w:cs="Arial"/>
                <w:sz w:val="20"/>
                <w:szCs w:val="22"/>
                <w:lang w:val="de-AT"/>
              </w:rPr>
              <w:t>erklären, welche Rolle das Plankton als Grundlage des marinen Nahrungsnetzes spielt.</w:t>
            </w:r>
          </w:p>
          <w:p w14:paraId="4B96D3F9" w14:textId="77777777" w:rsidR="00F275F6" w:rsidRDefault="00F275F6" w:rsidP="00F275F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F275F6">
              <w:rPr>
                <w:rFonts w:ascii="Arial" w:hAnsi="Arial" w:cs="Arial"/>
                <w:sz w:val="20"/>
                <w:szCs w:val="22"/>
                <w:lang w:val="de-AT"/>
              </w:rPr>
              <w:t>Produzenten, Konsumenten und Destruenten im Nahrungsnetz des Meeres benennen und einordnen.</w:t>
            </w:r>
          </w:p>
          <w:p w14:paraId="6C4662D2" w14:textId="77777777" w:rsidR="00F275F6" w:rsidRDefault="00F275F6" w:rsidP="00F275F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F275F6">
              <w:rPr>
                <w:rFonts w:ascii="Arial" w:hAnsi="Arial" w:cs="Arial"/>
                <w:sz w:val="20"/>
                <w:szCs w:val="22"/>
                <w:lang w:val="de-AT"/>
              </w:rPr>
              <w:t>einfache Nahrungsnetze im Meer zeichnen und die Abhängigkeiten zwischen den Lebewesen beschreiben.</w:t>
            </w:r>
          </w:p>
          <w:p w14:paraId="7462B081" w14:textId="77777777" w:rsidR="00F275F6" w:rsidRDefault="00F275F6" w:rsidP="00B664AD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B664AD" w:rsidRPr="00B664AD">
              <w:rPr>
                <w:rFonts w:ascii="Arial" w:hAnsi="Arial" w:cs="Arial"/>
                <w:sz w:val="20"/>
                <w:szCs w:val="22"/>
                <w:lang w:val="de-AT"/>
              </w:rPr>
              <w:t>Zusammenhänge zwischen Umweltveränderungen (z. B. Temperaturanstieg, Verschmutzung, Überfischung) und dem Gleichgewicht im Nahrungsnetz des Meeres beschreiben und deren Auswirkungen auf verschiedene Meereslebewesen nachvollziehen.</w:t>
            </w:r>
          </w:p>
          <w:p w14:paraId="14BD12F0" w14:textId="77777777" w:rsidR="00B664AD" w:rsidRDefault="00B664AD" w:rsidP="00B664AD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B664AD">
              <w:rPr>
                <w:rFonts w:ascii="Arial" w:hAnsi="Arial" w:cs="Arial"/>
                <w:sz w:val="20"/>
                <w:szCs w:val="22"/>
                <w:lang w:val="de-AT"/>
              </w:rPr>
              <w:t>typische Lebensbedingungen im offenen Meer benennen und beschreiben.</w:t>
            </w:r>
          </w:p>
          <w:p w14:paraId="3139A1BA" w14:textId="77777777" w:rsidR="00B664AD" w:rsidRDefault="00B664AD" w:rsidP="00B664AD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B664AD">
              <w:rPr>
                <w:rFonts w:ascii="Arial" w:hAnsi="Arial" w:cs="Arial"/>
                <w:sz w:val="20"/>
                <w:szCs w:val="22"/>
                <w:lang w:val="de-AT"/>
              </w:rPr>
              <w:t>ausgewählte körperliche und verhaltensbezogene Anpassungen von Meereslebewesen an ihren Lebensraum erklären.</w:t>
            </w:r>
          </w:p>
          <w:p w14:paraId="458D9206" w14:textId="77777777" w:rsidR="00B664AD" w:rsidRDefault="00B664AD" w:rsidP="00B664AD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B664AD">
              <w:rPr>
                <w:rFonts w:ascii="Arial" w:hAnsi="Arial" w:cs="Arial"/>
                <w:sz w:val="20"/>
                <w:szCs w:val="22"/>
                <w:lang w:val="de-AT"/>
              </w:rPr>
              <w:t>Unterschiede in der Fortbewegung und im Körperbau zwischen Bewohnern des offenen Meeres und anderer Lebensräume vergleichen.</w:t>
            </w:r>
          </w:p>
          <w:p w14:paraId="7DF20BFB" w14:textId="77777777" w:rsidR="00B664AD" w:rsidRDefault="00B664AD" w:rsidP="00B664AD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B664AD">
              <w:rPr>
                <w:rFonts w:ascii="Arial" w:hAnsi="Arial" w:cs="Arial"/>
                <w:sz w:val="20"/>
                <w:szCs w:val="22"/>
                <w:lang w:val="de-AT"/>
              </w:rPr>
              <w:t>mithilfe einfacher Experimente oder Beobachtungen nachvollziehen, wie physikalische Eigenschaften des Wassers (z. B. Auftrieb, Lichtverhältnisse) das Leben im offenen Meer beeinflussen.</w:t>
            </w:r>
          </w:p>
          <w:p w14:paraId="1DE08EFA" w14:textId="77777777" w:rsidR="00B664AD" w:rsidRDefault="00B664AD" w:rsidP="0029078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29078F" w:rsidRPr="0029078F">
              <w:rPr>
                <w:rFonts w:ascii="Arial" w:hAnsi="Arial" w:cs="Arial"/>
                <w:sz w:val="20"/>
                <w:szCs w:val="22"/>
                <w:lang w:val="de-AT"/>
              </w:rPr>
              <w:t>mithilfe einfacher Experimente erklären, warum manche Gegenstände oder Lebewesen im Wasser schwimmen und andere sinken.</w:t>
            </w:r>
          </w:p>
          <w:p w14:paraId="68C24BF8" w14:textId="77777777" w:rsidR="0029078F" w:rsidRDefault="0029078F" w:rsidP="0029078F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29078F">
              <w:rPr>
                <w:rFonts w:ascii="Arial" w:hAnsi="Arial" w:cs="Arial"/>
                <w:sz w:val="20"/>
                <w:szCs w:val="22"/>
                <w:lang w:val="de-AT"/>
              </w:rPr>
              <w:t>den physikalischen Begriff „Auftrieb“ verstehen und in Zusammenhang mit der Lebensweise von Meerestieren bringen.</w:t>
            </w:r>
          </w:p>
          <w:p w14:paraId="294B70DF" w14:textId="7EEC522C" w:rsidR="0029078F" w:rsidRDefault="0029078F" w:rsidP="0029078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…</w:t>
            </w:r>
            <w:r w:rsidRPr="0029078F">
              <w:rPr>
                <w:rFonts w:ascii="Arial" w:hAnsi="Arial" w:cs="Arial"/>
                <w:sz w:val="20"/>
                <w:szCs w:val="22"/>
              </w:rPr>
              <w:t xml:space="preserve"> typische Lebensbedingungen im offenen Meer beschreiben.</w:t>
            </w:r>
          </w:p>
          <w:p w14:paraId="6A67EA0C" w14:textId="77777777" w:rsidR="0029078F" w:rsidRDefault="0029078F" w:rsidP="0029078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… </w:t>
            </w:r>
            <w:r w:rsidRPr="0029078F">
              <w:rPr>
                <w:rFonts w:ascii="Arial" w:hAnsi="Arial" w:cs="Arial"/>
                <w:sz w:val="20"/>
                <w:szCs w:val="22"/>
                <w:lang w:val="de-AT"/>
              </w:rPr>
              <w:t>verschiedene Lebensweisen von Meeresbewohnern (z. B. Schwimmer, Schwebetiere, Jäger) unterscheiden und zuordnen.</w:t>
            </w:r>
          </w:p>
          <w:p w14:paraId="321DC7A2" w14:textId="77777777" w:rsidR="0029078F" w:rsidRDefault="0029078F" w:rsidP="0029078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29078F">
              <w:rPr>
                <w:rFonts w:ascii="Arial" w:hAnsi="Arial" w:cs="Arial"/>
                <w:sz w:val="20"/>
                <w:szCs w:val="22"/>
                <w:lang w:val="de-AT"/>
              </w:rPr>
              <w:t>Zusammenhänge zwischen Lebensweise und Körperbau von Meerestieren erklären.</w:t>
            </w:r>
          </w:p>
          <w:p w14:paraId="0CBF3BC8" w14:textId="77777777" w:rsidR="005A4E2C" w:rsidRDefault="0029078F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29078F">
              <w:rPr>
                <w:rFonts w:ascii="Arial" w:hAnsi="Arial" w:cs="Arial"/>
                <w:sz w:val="20"/>
                <w:szCs w:val="22"/>
                <w:lang w:val="de-AT"/>
              </w:rPr>
              <w:t>ökologische Anpassungen von Lebewesen im offenen Meer analysieren und erläutern.</w:t>
            </w:r>
          </w:p>
          <w:p w14:paraId="2F6748C1" w14:textId="77777777" w:rsidR="0029078F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sz w:val="20"/>
                <w:szCs w:val="22"/>
                <w:lang w:val="de-AT"/>
              </w:rPr>
              <w:t>typische Merkmale von Meeressäugern beschreiben und erklären, wie sie an das Leben im Wasser angepasst sind.</w:t>
            </w:r>
            <w:r w:rsidR="0029078F" w:rsidRPr="0029078F">
              <w:rPr>
                <w:rFonts w:ascii="Arial" w:hAnsi="Arial" w:cs="Arial"/>
                <w:sz w:val="20"/>
                <w:szCs w:val="22"/>
                <w:lang w:val="de-AT"/>
              </w:rPr>
              <w:t xml:space="preserve"> </w:t>
            </w:r>
          </w:p>
          <w:p w14:paraId="7FBC836E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sz w:val="20"/>
                <w:szCs w:val="22"/>
              </w:rPr>
              <w:t>verschiedene Strategien des Tieftauchens bei Meeressäugern erläutern.</w:t>
            </w:r>
          </w:p>
          <w:p w14:paraId="551284C1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Pr="005A4E2C">
              <w:rPr>
                <w:rFonts w:ascii="Arial" w:hAnsi="Arial" w:cs="Arial"/>
                <w:sz w:val="20"/>
                <w:szCs w:val="22"/>
                <w:lang w:val="de-AT"/>
              </w:rPr>
              <w:t xml:space="preserve">die Unterschiede zwischen Meeressäugern und Fischen </w:t>
            </w:r>
            <w:proofErr w:type="gramStart"/>
            <w:r w:rsidRPr="005A4E2C">
              <w:rPr>
                <w:rFonts w:ascii="Arial" w:hAnsi="Arial" w:cs="Arial"/>
                <w:sz w:val="20"/>
                <w:szCs w:val="22"/>
                <w:lang w:val="de-AT"/>
              </w:rPr>
              <w:t>hinsichtlich Bau</w:t>
            </w:r>
            <w:proofErr w:type="gramEnd"/>
            <w:r w:rsidRPr="005A4E2C">
              <w:rPr>
                <w:rFonts w:ascii="Arial" w:hAnsi="Arial" w:cs="Arial"/>
                <w:sz w:val="20"/>
                <w:szCs w:val="22"/>
                <w:lang w:val="de-AT"/>
              </w:rPr>
              <w:t xml:space="preserve"> und Atmung darstellen.</w:t>
            </w:r>
          </w:p>
          <w:p w14:paraId="2144DF67" w14:textId="121BC22C" w:rsidR="005A4E2C" w:rsidRPr="00736F98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sz w:val="20"/>
                <w:szCs w:val="22"/>
                <w:lang w:val="de-AT"/>
              </w:rPr>
              <w:t>ausgewählte Meeressäuger anhand ihrer Lebensweise, Ernährung und Tauchverhalten charakterisieren.</w:t>
            </w:r>
          </w:p>
        </w:tc>
        <w:tc>
          <w:tcPr>
            <w:tcW w:w="2552" w:type="dxa"/>
            <w:tcBorders>
              <w:bottom w:val="nil"/>
            </w:tcBorders>
          </w:tcPr>
          <w:p w14:paraId="4EDB749D" w14:textId="057A7104" w:rsidR="007D6E04" w:rsidRDefault="00674F12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1. Das Meer – weltweiter Lebensraum</w:t>
            </w:r>
          </w:p>
          <w:p w14:paraId="799E75FF" w14:textId="77777777" w:rsidR="00736F98" w:rsidRDefault="00736F98" w:rsidP="00736F98">
            <w:pPr>
              <w:pStyle w:val="Kopfzeile"/>
              <w:spacing w:before="20" w:after="240"/>
              <w:rPr>
                <w:rFonts w:ascii="Arial" w:hAnsi="Arial" w:cs="Arial"/>
                <w:sz w:val="20"/>
                <w:szCs w:val="22"/>
              </w:rPr>
            </w:pPr>
          </w:p>
          <w:p w14:paraId="5F452AB5" w14:textId="77777777" w:rsid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1F8AA138" w14:textId="2F5C5D99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2. Grundlage des Nahrungsnetzes im Meer</w:t>
            </w:r>
          </w:p>
          <w:p w14:paraId="24C8142A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B1CC43D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824BA61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C5E57A0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84DDC26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F7D5266" w14:textId="77777777" w:rsid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69243D35" w14:textId="05819D6D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Offenes Meer – Anpassungen ans Wasser</w:t>
            </w:r>
          </w:p>
          <w:p w14:paraId="6D3743D4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E8C7C98" w14:textId="77777777" w:rsid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386F6DBE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14C8F38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019DE83" w14:textId="77777777" w:rsidR="005A4E2C" w:rsidRP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31CBD0BD" w14:textId="4375476E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5A4E2C">
              <w:rPr>
                <w:rFonts w:ascii="Arial" w:hAnsi="Arial" w:cs="Arial"/>
                <w:sz w:val="20"/>
                <w:szCs w:val="22"/>
              </w:rPr>
              <w:t>UNTERSUCHUNG</w:t>
            </w:r>
            <w:r>
              <w:rPr>
                <w:rFonts w:ascii="Arial" w:hAnsi="Arial" w:cs="Arial"/>
                <w:sz w:val="20"/>
                <w:szCs w:val="22"/>
              </w:rPr>
              <w:t>: Auftrieb in Wasser</w:t>
            </w:r>
          </w:p>
          <w:p w14:paraId="6E813C0D" w14:textId="77777777" w:rsid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3083AD46" w14:textId="04D35D24" w:rsidR="005A4E2C" w:rsidRP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4. Offenes Meer - Lebensweisen</w:t>
            </w:r>
          </w:p>
          <w:p w14:paraId="1CE0BB98" w14:textId="77777777" w:rsidR="007D6E04" w:rsidRDefault="007D6E04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F7889BA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7D6DC7F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F5CA9B2" w14:textId="77777777" w:rsid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7C4FC2B8" w14:textId="00A536F8" w:rsid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5. Meeressäuger und Tieftaucher</w:t>
            </w:r>
          </w:p>
          <w:p w14:paraId="58E4A999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D7A944B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A3B468F" w14:textId="21B23A97" w:rsidR="007D6E04" w:rsidRPr="00B349ED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76870" w:rsidRPr="00B349ED" w14:paraId="20B4F02B" w14:textId="77777777" w:rsidTr="007D6E04">
        <w:tc>
          <w:tcPr>
            <w:tcW w:w="1696" w:type="dxa"/>
          </w:tcPr>
          <w:p w14:paraId="3BBC900F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bookmarkStart w:id="1" w:name="_Hlk190705862"/>
            <w:r w:rsidRPr="00B349ED">
              <w:rPr>
                <w:rFonts w:ascii="Arial" w:hAnsi="Arial" w:cs="Arial"/>
                <w:b/>
                <w:sz w:val="22"/>
              </w:rPr>
              <w:lastRenderedPageBreak/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BEF507D" w14:textId="7A17A275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D6E04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</w:t>
            </w:r>
            <w:r w:rsidR="007D6E04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6EF985D" w14:textId="77777777" w:rsidR="00C76870" w:rsidRPr="00B349ED" w:rsidRDefault="00C76870" w:rsidP="003819F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bookmarkEnd w:id="1"/>
      <w:tr w:rsidR="007D6E04" w:rsidRPr="00B349ED" w14:paraId="6DD67FCB" w14:textId="77777777" w:rsidTr="007D6E04">
        <w:trPr>
          <w:trHeight w:val="208"/>
        </w:trPr>
        <w:tc>
          <w:tcPr>
            <w:tcW w:w="1696" w:type="dxa"/>
            <w:vMerge w:val="restart"/>
          </w:tcPr>
          <w:p w14:paraId="7EF1117F" w14:textId="2E372837" w:rsidR="007D6E04" w:rsidRPr="00F33886" w:rsidRDefault="007D6E04" w:rsidP="00F33886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Mai</w:t>
            </w:r>
          </w:p>
        </w:tc>
        <w:tc>
          <w:tcPr>
            <w:tcW w:w="9072" w:type="dxa"/>
            <w:vMerge w:val="restart"/>
            <w:tcBorders>
              <w:bottom w:val="single" w:sz="4" w:space="0" w:color="auto"/>
            </w:tcBorders>
          </w:tcPr>
          <w:p w14:paraId="48EC11F1" w14:textId="77777777" w:rsidR="00C43E7E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… </w:t>
            </w:r>
            <w:r w:rsidRPr="005A4E2C">
              <w:rPr>
                <w:rFonts w:ascii="Arial" w:hAnsi="Arial" w:cs="Arial"/>
                <w:bCs/>
                <w:sz w:val="20"/>
                <w:szCs w:val="22"/>
                <w:lang w:val="de-AT"/>
              </w:rPr>
              <w:t>den Begriff „Schelfmeer“ definieren und seine Entstehung geologisch erklären.</w:t>
            </w:r>
          </w:p>
          <w:p w14:paraId="6B3A0CD6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bCs/>
                <w:sz w:val="20"/>
                <w:szCs w:val="22"/>
                <w:lang w:val="de-AT"/>
              </w:rPr>
              <w:t>die besondere Bedeutung von Schelfmeeren für marine Ökosysteme beschreiben.</w:t>
            </w:r>
          </w:p>
          <w:p w14:paraId="0FACB506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bCs/>
                <w:sz w:val="20"/>
                <w:szCs w:val="22"/>
                <w:lang w:val="de-AT"/>
              </w:rPr>
              <w:t>wirtschaftliche Nutzungen von Schelfmeeren (z. B. Fischerei, Rohstoffe) benennen und bewerten.</w:t>
            </w:r>
          </w:p>
          <w:p w14:paraId="3D665934" w14:textId="77777777" w:rsid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bCs/>
                <w:sz w:val="20"/>
                <w:szCs w:val="22"/>
                <w:lang w:val="de-AT"/>
              </w:rPr>
              <w:t>ökologische Herausforderungen und Gefährdungen von Schelfmeeren analysieren und mögliche Schutzmaßnahmen diskutieren.</w:t>
            </w:r>
          </w:p>
          <w:p w14:paraId="60AF5A6B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bCs/>
                <w:sz w:val="20"/>
                <w:szCs w:val="22"/>
                <w:lang w:val="de-AT"/>
              </w:rPr>
              <w:t>den Aufbau und die Lebensweise tropischer Korallenriffe beschreiben.</w:t>
            </w:r>
          </w:p>
          <w:p w14:paraId="7D24C12A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bCs/>
                <w:sz w:val="20"/>
                <w:szCs w:val="22"/>
                <w:lang w:val="de-AT"/>
              </w:rPr>
              <w:t>die Bedeutung von Korallenriffen für die marine Biodiversität erklären.</w:t>
            </w:r>
          </w:p>
          <w:p w14:paraId="0448A517" w14:textId="77777777" w:rsidR="005A4E2C" w:rsidRDefault="005A4E2C" w:rsidP="005A4E2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bCs/>
                <w:sz w:val="20"/>
                <w:szCs w:val="22"/>
                <w:lang w:val="de-AT"/>
              </w:rPr>
              <w:t>Gefährdungen wie Korallenbleiche, Verschmutzung oder Klimawandel benennen und deren Ursachen erläutern.</w:t>
            </w:r>
          </w:p>
          <w:p w14:paraId="1A3B71EA" w14:textId="77777777" w:rsidR="005A4E2C" w:rsidRDefault="005A4E2C" w:rsidP="005A4E2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5A4E2C">
              <w:rPr>
                <w:rFonts w:ascii="Arial" w:hAnsi="Arial" w:cs="Arial"/>
                <w:bCs/>
                <w:sz w:val="20"/>
                <w:szCs w:val="22"/>
                <w:lang w:val="de-AT"/>
              </w:rPr>
              <w:t>Möglichkeiten zum Schutz tropischer Korallenriffe erkennen und einfache Handlungsansätze diskutieren.</w:t>
            </w:r>
          </w:p>
          <w:p w14:paraId="775C919B" w14:textId="77777777" w:rsidR="005A4E2C" w:rsidRDefault="005A4E2C" w:rsidP="00F1690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="00F1690F" w:rsidRPr="00F1690F">
              <w:rPr>
                <w:rFonts w:ascii="Arial" w:hAnsi="Arial" w:cs="Arial"/>
                <w:bCs/>
                <w:sz w:val="20"/>
                <w:szCs w:val="22"/>
                <w:lang w:val="de-AT"/>
              </w:rPr>
              <w:t>die besonderen Umweltbedingungen in den Polarmeeren und der Tiefsee beschreiben.</w:t>
            </w:r>
          </w:p>
          <w:p w14:paraId="0B6FC9CC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F1690F">
              <w:rPr>
                <w:rFonts w:ascii="Arial" w:hAnsi="Arial" w:cs="Arial"/>
                <w:bCs/>
                <w:sz w:val="20"/>
                <w:szCs w:val="22"/>
                <w:lang w:val="de-AT"/>
              </w:rPr>
              <w:t>typische Anpassungen von Lebewesen an Kälte, Dunkelheit und hohen Druck erklären.</w:t>
            </w:r>
          </w:p>
          <w:p w14:paraId="4AF4625A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F1690F">
              <w:rPr>
                <w:rFonts w:ascii="Arial" w:hAnsi="Arial" w:cs="Arial"/>
                <w:bCs/>
                <w:sz w:val="20"/>
                <w:szCs w:val="22"/>
                <w:lang w:val="de-AT"/>
              </w:rPr>
              <w:t>Unterschiede zwischen Polarmeer und Tiefsee hinsichtlich Biodiversität und Lichtverhältnissen vergleichen.</w:t>
            </w:r>
          </w:p>
          <w:p w14:paraId="2986693A" w14:textId="77777777" w:rsidR="00F1690F" w:rsidRDefault="00F1690F" w:rsidP="00F1690F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F1690F">
              <w:rPr>
                <w:rFonts w:ascii="Arial" w:hAnsi="Arial" w:cs="Arial"/>
                <w:bCs/>
                <w:sz w:val="20"/>
                <w:szCs w:val="22"/>
                <w:lang w:val="de-AT"/>
              </w:rPr>
              <w:t>aktuelle Bedrohungen dieser Lebensräume (z. B. Klimawandel, Rohstoffabbau) benennen und reflektieren.</w:t>
            </w:r>
          </w:p>
          <w:p w14:paraId="10023114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F1690F">
              <w:rPr>
                <w:rFonts w:ascii="Arial" w:hAnsi="Arial" w:cs="Arial"/>
                <w:bCs/>
                <w:sz w:val="20"/>
                <w:szCs w:val="22"/>
                <w:lang w:val="de-AT"/>
              </w:rPr>
              <w:t>wesentliche Informationen zum Lebensraum, zu den körperlichen Merkmalen und zur Lebensweise des Eisbären recherchieren und in einem Steckbrief zusammenfassen.</w:t>
            </w:r>
          </w:p>
          <w:p w14:paraId="17162FA7" w14:textId="77777777" w:rsidR="00F1690F" w:rsidRDefault="00F1690F" w:rsidP="00F1690F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F1690F">
              <w:rPr>
                <w:rFonts w:ascii="Arial" w:hAnsi="Arial" w:cs="Arial"/>
                <w:bCs/>
                <w:sz w:val="20"/>
                <w:szCs w:val="22"/>
                <w:lang w:val="de-AT"/>
              </w:rPr>
              <w:t>die Anpassungen des Eisbären an die extremen Bedingungen der Arktis sachgerecht beschreiben.</w:t>
            </w:r>
          </w:p>
          <w:p w14:paraId="127AD9AF" w14:textId="77777777" w:rsidR="00F1690F" w:rsidRDefault="00F1690F" w:rsidP="00EE70FD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="00EE70FD" w:rsidRPr="00EE70FD">
              <w:rPr>
                <w:rFonts w:ascii="Arial" w:hAnsi="Arial" w:cs="Arial"/>
                <w:bCs/>
                <w:sz w:val="20"/>
                <w:szCs w:val="22"/>
                <w:lang w:val="de-AT"/>
              </w:rPr>
              <w:t>verschiedene menschliche Nutzungsformen der Meere benennen und beschreiben.</w:t>
            </w:r>
          </w:p>
          <w:p w14:paraId="79D2AC17" w14:textId="77777777" w:rsidR="00EE70FD" w:rsidRDefault="00EE70FD" w:rsidP="00EE70FD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lastRenderedPageBreak/>
              <w:t xml:space="preserve">… </w:t>
            </w:r>
            <w:r w:rsidRPr="00EE70FD">
              <w:rPr>
                <w:rFonts w:ascii="Arial" w:hAnsi="Arial" w:cs="Arial"/>
                <w:bCs/>
                <w:sz w:val="20"/>
                <w:szCs w:val="22"/>
                <w:lang w:val="de-AT"/>
              </w:rPr>
              <w:t>Ursachen und Folgen der Meeresverschmutzung erklären.</w:t>
            </w:r>
          </w:p>
          <w:p w14:paraId="64D69D7F" w14:textId="77777777" w:rsidR="00EE70FD" w:rsidRDefault="00EE70FD" w:rsidP="00EE70FD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EE70FD">
              <w:rPr>
                <w:rFonts w:ascii="Arial" w:hAnsi="Arial" w:cs="Arial"/>
                <w:bCs/>
                <w:sz w:val="20"/>
                <w:szCs w:val="22"/>
                <w:lang w:val="de-AT"/>
              </w:rPr>
              <w:t>die Bedeutung nachhaltiger Fischerei für den Erhalt mariner Ökosysteme beurteilen.</w:t>
            </w:r>
          </w:p>
          <w:p w14:paraId="013925C2" w14:textId="22BEE07C" w:rsidR="00EE70FD" w:rsidRPr="00212C95" w:rsidRDefault="00EE70FD" w:rsidP="00EE70FD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de-AT"/>
              </w:rPr>
              <w:t xml:space="preserve">… </w:t>
            </w:r>
            <w:r w:rsidRPr="00EE70FD">
              <w:rPr>
                <w:rFonts w:ascii="Arial" w:hAnsi="Arial" w:cs="Arial"/>
                <w:bCs/>
                <w:sz w:val="20"/>
                <w:szCs w:val="22"/>
                <w:lang w:val="de-AT"/>
              </w:rPr>
              <w:t>eigene Beiträge zum Schutz der Meere reflektieren und Handlungsmöglichkeiten aufzeigen.</w:t>
            </w:r>
          </w:p>
        </w:tc>
        <w:tc>
          <w:tcPr>
            <w:tcW w:w="2552" w:type="dxa"/>
            <w:tcBorders>
              <w:bottom w:val="nil"/>
            </w:tcBorders>
          </w:tcPr>
          <w:p w14:paraId="6C18973B" w14:textId="5CB113B3" w:rsidR="00674F12" w:rsidRDefault="005A4E2C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6. Schelfmeere</w:t>
            </w:r>
          </w:p>
          <w:p w14:paraId="2113015A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9F18E06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BD7BFDC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86EA5DC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71184A1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DFAE536" w14:textId="4B4327E2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7. Der Mensch und das Meer</w:t>
            </w:r>
          </w:p>
          <w:p w14:paraId="5CEE5D2A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FF9683C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28259F2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B6E6C12" w14:textId="77777777" w:rsidR="00F1690F" w:rsidRDefault="00F1690F" w:rsidP="00F1690F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2B44A473" w14:textId="06D0DF2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8. Polarmeere und Tiefsee</w:t>
            </w:r>
          </w:p>
          <w:p w14:paraId="4660F073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26ACE51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A62CC9B" w14:textId="77777777" w:rsidR="00F1690F" w:rsidRDefault="00F1690F" w:rsidP="00F169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233A6DD" w14:textId="77777777" w:rsidR="00F1690F" w:rsidRDefault="00F1690F" w:rsidP="00F1690F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65733C81" w14:textId="5ED51B56" w:rsidR="00F1690F" w:rsidRPr="00B349ED" w:rsidRDefault="00F1690F" w:rsidP="00F1690F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PROJEKT: Steckbrief Eisbär</w:t>
            </w:r>
          </w:p>
          <w:p w14:paraId="086A3741" w14:textId="1260200E" w:rsidR="007D6E04" w:rsidRPr="00B349ED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D6E04" w:rsidRPr="00B349ED" w14:paraId="190D26F5" w14:textId="77777777" w:rsidTr="007D6E04">
        <w:trPr>
          <w:trHeight w:val="208"/>
        </w:trPr>
        <w:tc>
          <w:tcPr>
            <w:tcW w:w="1696" w:type="dxa"/>
            <w:vMerge/>
          </w:tcPr>
          <w:p w14:paraId="7728C67B" w14:textId="77777777" w:rsidR="007D6E04" w:rsidRPr="00B349ED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14:paraId="72534222" w14:textId="4F6E89AD" w:rsidR="007D6E04" w:rsidRPr="00B349ED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F1D1074" w14:textId="3D7990C5" w:rsidR="007D6E04" w:rsidRPr="00B349ED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7D6E04" w:rsidRPr="00B349ED" w14:paraId="1F5D2323" w14:textId="77777777" w:rsidTr="007D6E04">
        <w:tc>
          <w:tcPr>
            <w:tcW w:w="1696" w:type="dxa"/>
          </w:tcPr>
          <w:p w14:paraId="5EC951DF" w14:textId="77777777" w:rsidR="007D6E04" w:rsidRPr="00B349ED" w:rsidRDefault="007D6E04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C56C255" w14:textId="68D957C8" w:rsidR="007D6E04" w:rsidRPr="00B349ED" w:rsidRDefault="00674F12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LEBENSRAUM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SÜßWASSER</w:t>
            </w:r>
            <w:proofErr w:type="spellEnd"/>
          </w:p>
        </w:tc>
        <w:tc>
          <w:tcPr>
            <w:tcW w:w="2552" w:type="dxa"/>
          </w:tcPr>
          <w:p w14:paraId="576A2D6A" w14:textId="77777777" w:rsidR="007D6E04" w:rsidRPr="00B349ED" w:rsidRDefault="007D6E04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212C95" w:rsidRPr="00B349ED" w14:paraId="52A895C4" w14:textId="77777777" w:rsidTr="007D6E04">
        <w:tc>
          <w:tcPr>
            <w:tcW w:w="1696" w:type="dxa"/>
          </w:tcPr>
          <w:p w14:paraId="7E53C220" w14:textId="77777777" w:rsidR="00212C95" w:rsidRPr="00B349ED" w:rsidRDefault="00212C95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E4B39D6" w14:textId="6D17241B" w:rsidR="00212C95" w:rsidRPr="00B349ED" w:rsidRDefault="00212C95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D6E04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</w:tcPr>
          <w:p w14:paraId="56F6BC74" w14:textId="77777777" w:rsidR="00212C95" w:rsidRPr="00B349ED" w:rsidRDefault="00212C95" w:rsidP="00E21F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212C95" w:rsidRPr="007D6E04" w14:paraId="477E13D9" w14:textId="77777777" w:rsidTr="001E4B5B">
        <w:tc>
          <w:tcPr>
            <w:tcW w:w="1696" w:type="dxa"/>
          </w:tcPr>
          <w:p w14:paraId="331C1B83" w14:textId="3934DE02" w:rsidR="00212C95" w:rsidRPr="007D6E04" w:rsidRDefault="00212C95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t>Juni</w:t>
            </w:r>
          </w:p>
        </w:tc>
        <w:tc>
          <w:tcPr>
            <w:tcW w:w="9072" w:type="dxa"/>
          </w:tcPr>
          <w:p w14:paraId="2464A083" w14:textId="77777777" w:rsidR="00A6215B" w:rsidRDefault="00F1690F" w:rsidP="00EE70FD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… </w:t>
            </w:r>
            <w:r w:rsidR="00EE70FD" w:rsidRPr="00EE70FD">
              <w:rPr>
                <w:rFonts w:ascii="Arial" w:hAnsi="Arial" w:cs="Arial"/>
                <w:sz w:val="20"/>
                <w:szCs w:val="22"/>
                <w:lang w:val="de-AT"/>
              </w:rPr>
              <w:t>die einzelnen Stationen des Wasserkreislaufs (Verdunstung, Kondensation, Niederschlag, Versickerung, Abfluss) benennen und erklären.</w:t>
            </w:r>
          </w:p>
          <w:p w14:paraId="38E8AB00" w14:textId="785A58B3" w:rsidR="00EE70FD" w:rsidRPr="00EE70FD" w:rsidRDefault="00EE70FD" w:rsidP="00EE70FD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EE70FD">
              <w:rPr>
                <w:rFonts w:ascii="Arial" w:hAnsi="Arial" w:cs="Arial"/>
                <w:sz w:val="20"/>
                <w:szCs w:val="22"/>
              </w:rPr>
              <w:t>den Weg des Wassers in der Natur anhand eines einfachen Schemas darstellen.</w:t>
            </w:r>
          </w:p>
          <w:p w14:paraId="4E343F14" w14:textId="77777777" w:rsidR="00EE70FD" w:rsidRDefault="00EE70FD" w:rsidP="00EE70FD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EE70FD">
              <w:rPr>
                <w:rFonts w:ascii="Arial" w:hAnsi="Arial" w:cs="Arial"/>
                <w:sz w:val="20"/>
                <w:szCs w:val="22"/>
                <w:lang w:val="de-AT"/>
              </w:rPr>
              <w:t>die Bedeutung des Wasserkreislaufs für Natur und Mensch erläutern.</w:t>
            </w:r>
          </w:p>
          <w:p w14:paraId="0401E111" w14:textId="77777777" w:rsidR="00EE70FD" w:rsidRDefault="00EE70FD" w:rsidP="00EE70FD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EE70FD">
              <w:rPr>
                <w:rFonts w:ascii="Arial" w:hAnsi="Arial" w:cs="Arial"/>
                <w:sz w:val="20"/>
                <w:szCs w:val="22"/>
                <w:lang w:val="de-AT"/>
              </w:rPr>
              <w:t>den Einfluss menschlicher Eingriffe auf den natürlichen Wasserkreislauf erkennen und bewerten.</w:t>
            </w:r>
          </w:p>
          <w:p w14:paraId="1CF8D23D" w14:textId="77777777" w:rsidR="00EE70FD" w:rsidRDefault="00EE70FD" w:rsidP="004E61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4E610F" w:rsidRPr="004E610F">
              <w:rPr>
                <w:rFonts w:ascii="Arial" w:hAnsi="Arial" w:cs="Arial"/>
                <w:sz w:val="20"/>
                <w:szCs w:val="22"/>
                <w:lang w:val="de-AT"/>
              </w:rPr>
              <w:t>die typischen Merkmale und Unterschiede von Bach und Fluss beschreiben.</w:t>
            </w:r>
          </w:p>
          <w:p w14:paraId="7EF0D7E3" w14:textId="77777777" w:rsidR="004E610F" w:rsidRDefault="004E610F" w:rsidP="004E61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4E610F">
              <w:rPr>
                <w:rFonts w:ascii="Arial" w:hAnsi="Arial" w:cs="Arial"/>
                <w:sz w:val="20"/>
                <w:szCs w:val="22"/>
                <w:lang w:val="de-AT"/>
              </w:rPr>
              <w:t>den Verlauf eines Fließgewässers von der Quelle bis zur Mündung darstellen.</w:t>
            </w:r>
          </w:p>
          <w:p w14:paraId="23111B79" w14:textId="77777777" w:rsidR="004E610F" w:rsidRDefault="004E610F" w:rsidP="004E610F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8675AB" w:rsidRPr="008675AB">
              <w:rPr>
                <w:rFonts w:ascii="Arial" w:hAnsi="Arial" w:cs="Arial"/>
                <w:sz w:val="20"/>
                <w:szCs w:val="22"/>
                <w:lang w:val="de-AT"/>
              </w:rPr>
              <w:t>die Bedeutung von Bächen und Flüssen für Mensch, Tier und Pflanze erläutern.</w:t>
            </w:r>
          </w:p>
          <w:p w14:paraId="292A895A" w14:textId="77777777" w:rsidR="008675AB" w:rsidRDefault="008675AB" w:rsidP="008675AB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8675AB">
              <w:rPr>
                <w:rFonts w:ascii="Arial" w:hAnsi="Arial" w:cs="Arial"/>
                <w:sz w:val="20"/>
                <w:szCs w:val="22"/>
                <w:lang w:val="de-AT"/>
              </w:rPr>
              <w:t>die Auswirkungen menschlicher Eingriffe auf Fließgewässer erklären und bewerten.</w:t>
            </w:r>
          </w:p>
          <w:p w14:paraId="3A7EE28E" w14:textId="77777777" w:rsidR="008675AB" w:rsidRDefault="008675AB" w:rsidP="00E5558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E55589" w:rsidRPr="00E55589">
              <w:rPr>
                <w:rFonts w:ascii="Arial" w:hAnsi="Arial" w:cs="Arial"/>
                <w:sz w:val="20"/>
                <w:szCs w:val="22"/>
                <w:lang w:val="de-AT"/>
              </w:rPr>
              <w:t>zwischen Tümpel, Weiher und See anhand ihrer Merkmale unterscheiden.</w:t>
            </w:r>
          </w:p>
          <w:p w14:paraId="322C0314" w14:textId="77777777" w:rsidR="00E55589" w:rsidRDefault="00E55589" w:rsidP="00E5558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E55589">
              <w:rPr>
                <w:rFonts w:ascii="Arial" w:hAnsi="Arial" w:cs="Arial"/>
                <w:sz w:val="20"/>
                <w:szCs w:val="22"/>
                <w:lang w:val="de-AT"/>
              </w:rPr>
              <w:t>typische Tier- und Pflanzenarten dieser stehenden Gewässer benennen und beschreiben.</w:t>
            </w:r>
          </w:p>
          <w:p w14:paraId="09861EAE" w14:textId="77777777" w:rsidR="00E55589" w:rsidRDefault="00E55589" w:rsidP="00E55589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>…</w:t>
            </w:r>
            <w:r w:rsidRPr="00E55589">
              <w:rPr>
                <w:rFonts w:ascii="Arial" w:hAnsi="Arial" w:cs="Arial"/>
                <w:sz w:val="20"/>
                <w:szCs w:val="22"/>
                <w:lang w:val="de-AT"/>
              </w:rPr>
              <w:t>die Entstehung und Entwicklung verschiedener Stillgewässer erklären.</w:t>
            </w:r>
          </w:p>
          <w:p w14:paraId="3288E975" w14:textId="77777777" w:rsidR="00E55589" w:rsidRDefault="00E55589" w:rsidP="00E55589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E55589">
              <w:rPr>
                <w:rFonts w:ascii="Arial" w:hAnsi="Arial" w:cs="Arial"/>
                <w:sz w:val="20"/>
                <w:szCs w:val="22"/>
                <w:lang w:val="de-AT"/>
              </w:rPr>
              <w:t>die Bedeutung von stehenden Gewässern für das Ökosystem beurteilen.</w:t>
            </w:r>
          </w:p>
          <w:p w14:paraId="7B95D5CD" w14:textId="77777777" w:rsidR="00E55589" w:rsidRDefault="00E55589" w:rsidP="000D728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="000D7285" w:rsidRPr="000D7285">
              <w:rPr>
                <w:rFonts w:ascii="Arial" w:hAnsi="Arial" w:cs="Arial"/>
                <w:sz w:val="20"/>
                <w:szCs w:val="22"/>
                <w:lang w:val="de-AT"/>
              </w:rPr>
              <w:t>menschliche Eingriffe in natürliche Gewässer erkennen und benennen.</w:t>
            </w:r>
          </w:p>
          <w:p w14:paraId="35F079E0" w14:textId="77777777" w:rsidR="000D7285" w:rsidRDefault="000D7285" w:rsidP="000D728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0D7285">
              <w:rPr>
                <w:rFonts w:ascii="Arial" w:hAnsi="Arial" w:cs="Arial"/>
                <w:sz w:val="20"/>
                <w:szCs w:val="22"/>
                <w:lang w:val="de-AT"/>
              </w:rPr>
              <w:t>die ökologischen Folgen von Gewässerverschmutzung und -regulierung erklären.</w:t>
            </w:r>
          </w:p>
          <w:p w14:paraId="6F55E3A9" w14:textId="77777777" w:rsidR="000D7285" w:rsidRDefault="000D7285" w:rsidP="000D728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  <w:lang w:val="de-AT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0D7285">
              <w:rPr>
                <w:rFonts w:ascii="Arial" w:hAnsi="Arial" w:cs="Arial"/>
                <w:sz w:val="20"/>
                <w:szCs w:val="22"/>
                <w:lang w:val="de-AT"/>
              </w:rPr>
              <w:t>Maßnahmen zum Schutz und zur Renaturierung von Gewässern beschreiben.</w:t>
            </w:r>
          </w:p>
          <w:p w14:paraId="58584329" w14:textId="1BE0B841" w:rsidR="000D7285" w:rsidRPr="007D6E04" w:rsidRDefault="000D7285" w:rsidP="000D728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de-AT"/>
              </w:rPr>
              <w:t xml:space="preserve">… </w:t>
            </w:r>
            <w:r w:rsidRPr="000D7285">
              <w:rPr>
                <w:rFonts w:ascii="Arial" w:hAnsi="Arial" w:cs="Arial"/>
                <w:sz w:val="20"/>
                <w:szCs w:val="22"/>
                <w:lang w:val="de-AT"/>
              </w:rPr>
              <w:t>eigene Handlungsmöglichkeiten zum nachhaltigen Umgang mit Gewässern reflektieren.</w:t>
            </w:r>
          </w:p>
        </w:tc>
        <w:tc>
          <w:tcPr>
            <w:tcW w:w="2552" w:type="dxa"/>
          </w:tcPr>
          <w:p w14:paraId="3813050C" w14:textId="77777777" w:rsidR="00413D18" w:rsidRDefault="00674F12" w:rsidP="005B1F2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1. Der Wasserkreislauf</w:t>
            </w:r>
          </w:p>
          <w:p w14:paraId="69E1233B" w14:textId="77777777" w:rsidR="005B1F25" w:rsidRDefault="005B1F25" w:rsidP="005B1F2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2133D7F" w14:textId="77777777" w:rsidR="005B1F25" w:rsidRDefault="005B1F25" w:rsidP="005B1F2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7B2FD1E" w14:textId="77777777" w:rsidR="005B1F25" w:rsidRDefault="005B1F25" w:rsidP="005B1F2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6F35462" w14:textId="77777777" w:rsidR="005B1F25" w:rsidRDefault="005B1F25" w:rsidP="005B1F2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1488E499" w14:textId="77777777" w:rsidR="005B1F25" w:rsidRDefault="005B1F25" w:rsidP="005B1F2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2. Wasserläufe – Bach und Fluss</w:t>
            </w:r>
          </w:p>
          <w:p w14:paraId="0FB50F98" w14:textId="77777777" w:rsidR="005B1F25" w:rsidRDefault="005B1F25" w:rsidP="005B1F2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59B5800" w14:textId="77777777" w:rsidR="005B1F25" w:rsidRDefault="005B1F25" w:rsidP="005B1F2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404F3BF0" w14:textId="77777777" w:rsidR="005B1F25" w:rsidRDefault="005B1F25" w:rsidP="005B1F2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3. Tümpel, Weiher und See</w:t>
            </w:r>
          </w:p>
          <w:p w14:paraId="3ADC5201" w14:textId="77777777" w:rsidR="005B1F25" w:rsidRDefault="005B1F25" w:rsidP="005B1F2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49818AA" w14:textId="77777777" w:rsidR="005B1F25" w:rsidRDefault="005B1F25" w:rsidP="005B1F2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4D155C2D" w14:textId="7C30306D" w:rsidR="005B1F25" w:rsidRPr="007D6E04" w:rsidRDefault="005B1F25" w:rsidP="005B1F2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4. Einfluss des Menschen auf Gewässer</w:t>
            </w:r>
          </w:p>
        </w:tc>
      </w:tr>
    </w:tbl>
    <w:p w14:paraId="5D5BDDEA" w14:textId="454CAD9C" w:rsidR="00743FBA" w:rsidRPr="00C71160" w:rsidRDefault="00743FBA" w:rsidP="00C71160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sectPr w:rsidR="00743FBA" w:rsidRPr="00C71160" w:rsidSect="00BA3561">
      <w:headerReference w:type="default" r:id="rId8"/>
      <w:pgSz w:w="16838" w:h="11906" w:orient="landscape"/>
      <w:pgMar w:top="1417" w:right="1417" w:bottom="1417" w:left="1134" w:header="708" w:footer="708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F7567" w14:textId="77777777" w:rsidR="0013661C" w:rsidRDefault="0013661C" w:rsidP="00606637">
      <w:r>
        <w:separator/>
      </w:r>
    </w:p>
  </w:endnote>
  <w:endnote w:type="continuationSeparator" w:id="0">
    <w:p w14:paraId="6044AFE7" w14:textId="77777777" w:rsidR="0013661C" w:rsidRDefault="0013661C" w:rsidP="006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Segoe UI"/>
    <w:charset w:val="00"/>
    <w:family w:val="auto"/>
    <w:pitch w:val="variable"/>
    <w:sig w:usb0="A00002AF" w:usb1="5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09CED" w14:textId="77777777" w:rsidR="0013661C" w:rsidRDefault="0013661C" w:rsidP="00606637">
      <w:r>
        <w:separator/>
      </w:r>
    </w:p>
  </w:footnote>
  <w:footnote w:type="continuationSeparator" w:id="0">
    <w:p w14:paraId="754DB18D" w14:textId="77777777" w:rsidR="0013661C" w:rsidRDefault="0013661C" w:rsidP="0060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294F" w14:textId="77777777" w:rsidR="0091412A" w:rsidRPr="00B349ED" w:rsidRDefault="0091412A" w:rsidP="0091412A">
    <w:pPr>
      <w:jc w:val="center"/>
      <w:rPr>
        <w:rFonts w:ascii="Arial" w:hAnsi="Arial" w:cs="Arial"/>
        <w:b/>
        <w:bCs/>
        <w:sz w:val="28"/>
        <w:szCs w:val="28"/>
      </w:rPr>
    </w:pPr>
    <w:r w:rsidRPr="00B349ED">
      <w:rPr>
        <w:rFonts w:ascii="Arial" w:hAnsi="Arial" w:cs="Arial"/>
        <w:b/>
        <w:bCs/>
        <w:sz w:val="28"/>
        <w:szCs w:val="28"/>
      </w:rPr>
      <w:t>JAHRESPLANUNG „</w:t>
    </w:r>
    <w:r>
      <w:rPr>
        <w:rFonts w:ascii="Arial" w:hAnsi="Arial" w:cs="Arial"/>
        <w:b/>
        <w:bCs/>
        <w:sz w:val="28"/>
        <w:szCs w:val="28"/>
      </w:rPr>
      <w:t>BIOLOGIE FÜR ALLE – 3. Klasse</w:t>
    </w:r>
    <w:r w:rsidRPr="00B349ED">
      <w:rPr>
        <w:rFonts w:ascii="Arial" w:hAnsi="Arial" w:cs="Arial"/>
        <w:b/>
        <w:bCs/>
        <w:sz w:val="28"/>
        <w:szCs w:val="28"/>
      </w:rPr>
      <w:t>“</w:t>
    </w:r>
  </w:p>
  <w:p w14:paraId="44660003" w14:textId="77777777" w:rsidR="000811AD" w:rsidRPr="0091412A" w:rsidRDefault="000811AD" w:rsidP="009141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CA"/>
    <w:rsid w:val="000009D3"/>
    <w:rsid w:val="00003A1B"/>
    <w:rsid w:val="00003D60"/>
    <w:rsid w:val="00004A2E"/>
    <w:rsid w:val="00005612"/>
    <w:rsid w:val="00011FD1"/>
    <w:rsid w:val="00014237"/>
    <w:rsid w:val="0002161F"/>
    <w:rsid w:val="00022232"/>
    <w:rsid w:val="00023C43"/>
    <w:rsid w:val="00025BC5"/>
    <w:rsid w:val="000262C2"/>
    <w:rsid w:val="00026B63"/>
    <w:rsid w:val="00033204"/>
    <w:rsid w:val="000340F5"/>
    <w:rsid w:val="000351E4"/>
    <w:rsid w:val="000354CC"/>
    <w:rsid w:val="00035C37"/>
    <w:rsid w:val="0004256D"/>
    <w:rsid w:val="000440C8"/>
    <w:rsid w:val="000444B4"/>
    <w:rsid w:val="00046938"/>
    <w:rsid w:val="00050CE6"/>
    <w:rsid w:val="000513E5"/>
    <w:rsid w:val="000517DC"/>
    <w:rsid w:val="00051860"/>
    <w:rsid w:val="000537BB"/>
    <w:rsid w:val="00054AFD"/>
    <w:rsid w:val="00055776"/>
    <w:rsid w:val="0005650B"/>
    <w:rsid w:val="0005666A"/>
    <w:rsid w:val="00057CF4"/>
    <w:rsid w:val="00064132"/>
    <w:rsid w:val="00066C87"/>
    <w:rsid w:val="0007097B"/>
    <w:rsid w:val="00071C2D"/>
    <w:rsid w:val="00071CA4"/>
    <w:rsid w:val="00072899"/>
    <w:rsid w:val="00075CAF"/>
    <w:rsid w:val="000761BF"/>
    <w:rsid w:val="00076D9F"/>
    <w:rsid w:val="000811AD"/>
    <w:rsid w:val="00081595"/>
    <w:rsid w:val="00085811"/>
    <w:rsid w:val="0008615D"/>
    <w:rsid w:val="0008635A"/>
    <w:rsid w:val="00086ACA"/>
    <w:rsid w:val="000937AE"/>
    <w:rsid w:val="00094946"/>
    <w:rsid w:val="00095F85"/>
    <w:rsid w:val="00097D0C"/>
    <w:rsid w:val="000A29FC"/>
    <w:rsid w:val="000B00F1"/>
    <w:rsid w:val="000B08C5"/>
    <w:rsid w:val="000B15FC"/>
    <w:rsid w:val="000B18F5"/>
    <w:rsid w:val="000B4059"/>
    <w:rsid w:val="000B4D7B"/>
    <w:rsid w:val="000B4FA6"/>
    <w:rsid w:val="000C0500"/>
    <w:rsid w:val="000C4651"/>
    <w:rsid w:val="000C6C25"/>
    <w:rsid w:val="000D1630"/>
    <w:rsid w:val="000D39C3"/>
    <w:rsid w:val="000D3D43"/>
    <w:rsid w:val="000D7285"/>
    <w:rsid w:val="000E4DB7"/>
    <w:rsid w:val="000E6896"/>
    <w:rsid w:val="000F03F4"/>
    <w:rsid w:val="000F303E"/>
    <w:rsid w:val="000F3861"/>
    <w:rsid w:val="000F40B0"/>
    <w:rsid w:val="000F528C"/>
    <w:rsid w:val="000F580F"/>
    <w:rsid w:val="000F5B9B"/>
    <w:rsid w:val="000F5E57"/>
    <w:rsid w:val="000F719C"/>
    <w:rsid w:val="001007D2"/>
    <w:rsid w:val="00101C85"/>
    <w:rsid w:val="0010353E"/>
    <w:rsid w:val="0011176C"/>
    <w:rsid w:val="00113E60"/>
    <w:rsid w:val="00117589"/>
    <w:rsid w:val="0012066A"/>
    <w:rsid w:val="0012261B"/>
    <w:rsid w:val="001227CC"/>
    <w:rsid w:val="001255A1"/>
    <w:rsid w:val="00125F76"/>
    <w:rsid w:val="0013029B"/>
    <w:rsid w:val="001317C8"/>
    <w:rsid w:val="001319C8"/>
    <w:rsid w:val="001346B4"/>
    <w:rsid w:val="0013661C"/>
    <w:rsid w:val="001370AC"/>
    <w:rsid w:val="001377B3"/>
    <w:rsid w:val="00137B9A"/>
    <w:rsid w:val="00141744"/>
    <w:rsid w:val="00141D91"/>
    <w:rsid w:val="001463E3"/>
    <w:rsid w:val="001469A4"/>
    <w:rsid w:val="00146BD4"/>
    <w:rsid w:val="00147D57"/>
    <w:rsid w:val="00151833"/>
    <w:rsid w:val="00151906"/>
    <w:rsid w:val="0015193E"/>
    <w:rsid w:val="00155827"/>
    <w:rsid w:val="00155F30"/>
    <w:rsid w:val="00156CDF"/>
    <w:rsid w:val="001573F0"/>
    <w:rsid w:val="00162BBC"/>
    <w:rsid w:val="001644AB"/>
    <w:rsid w:val="00165F42"/>
    <w:rsid w:val="0016615C"/>
    <w:rsid w:val="00167831"/>
    <w:rsid w:val="00171747"/>
    <w:rsid w:val="0017318F"/>
    <w:rsid w:val="00173A5B"/>
    <w:rsid w:val="001755AE"/>
    <w:rsid w:val="001757D3"/>
    <w:rsid w:val="00175C53"/>
    <w:rsid w:val="00177734"/>
    <w:rsid w:val="001821AA"/>
    <w:rsid w:val="001901A5"/>
    <w:rsid w:val="00190A74"/>
    <w:rsid w:val="00190BF0"/>
    <w:rsid w:val="00191BF0"/>
    <w:rsid w:val="00193B9F"/>
    <w:rsid w:val="001A0542"/>
    <w:rsid w:val="001A0646"/>
    <w:rsid w:val="001A0E09"/>
    <w:rsid w:val="001A33CA"/>
    <w:rsid w:val="001A3B37"/>
    <w:rsid w:val="001A5467"/>
    <w:rsid w:val="001A6020"/>
    <w:rsid w:val="001A6F6A"/>
    <w:rsid w:val="001A72BB"/>
    <w:rsid w:val="001A7EC2"/>
    <w:rsid w:val="001B04C9"/>
    <w:rsid w:val="001C236A"/>
    <w:rsid w:val="001C3725"/>
    <w:rsid w:val="001C4980"/>
    <w:rsid w:val="001C6CB5"/>
    <w:rsid w:val="001D1053"/>
    <w:rsid w:val="001D383C"/>
    <w:rsid w:val="001E0960"/>
    <w:rsid w:val="001E1064"/>
    <w:rsid w:val="001E1D78"/>
    <w:rsid w:val="001E229E"/>
    <w:rsid w:val="001E2487"/>
    <w:rsid w:val="001E24A1"/>
    <w:rsid w:val="001E313E"/>
    <w:rsid w:val="001E4B5B"/>
    <w:rsid w:val="001F0DCF"/>
    <w:rsid w:val="001F1168"/>
    <w:rsid w:val="001F11C4"/>
    <w:rsid w:val="001F3F6D"/>
    <w:rsid w:val="001F5C59"/>
    <w:rsid w:val="001F6CAA"/>
    <w:rsid w:val="001F73F1"/>
    <w:rsid w:val="001F7702"/>
    <w:rsid w:val="001F7B16"/>
    <w:rsid w:val="0020079A"/>
    <w:rsid w:val="00202B48"/>
    <w:rsid w:val="00204542"/>
    <w:rsid w:val="002052C0"/>
    <w:rsid w:val="0021247F"/>
    <w:rsid w:val="002127B3"/>
    <w:rsid w:val="00212C95"/>
    <w:rsid w:val="002130F7"/>
    <w:rsid w:val="0021534E"/>
    <w:rsid w:val="00216E0A"/>
    <w:rsid w:val="00217C2D"/>
    <w:rsid w:val="00222E29"/>
    <w:rsid w:val="00223437"/>
    <w:rsid w:val="00224032"/>
    <w:rsid w:val="0022655E"/>
    <w:rsid w:val="0022659D"/>
    <w:rsid w:val="00227688"/>
    <w:rsid w:val="00230CF6"/>
    <w:rsid w:val="00233AAF"/>
    <w:rsid w:val="00234E17"/>
    <w:rsid w:val="002358D4"/>
    <w:rsid w:val="00235E5E"/>
    <w:rsid w:val="00235F1B"/>
    <w:rsid w:val="00236DDA"/>
    <w:rsid w:val="002370A8"/>
    <w:rsid w:val="0023732B"/>
    <w:rsid w:val="002376AC"/>
    <w:rsid w:val="002406B1"/>
    <w:rsid w:val="00242047"/>
    <w:rsid w:val="00244F3F"/>
    <w:rsid w:val="00247075"/>
    <w:rsid w:val="00247E42"/>
    <w:rsid w:val="00257544"/>
    <w:rsid w:val="0026038E"/>
    <w:rsid w:val="00260442"/>
    <w:rsid w:val="00261BB2"/>
    <w:rsid w:val="002621F3"/>
    <w:rsid w:val="00262584"/>
    <w:rsid w:val="002630F7"/>
    <w:rsid w:val="00263602"/>
    <w:rsid w:val="00266421"/>
    <w:rsid w:val="0026698C"/>
    <w:rsid w:val="00267959"/>
    <w:rsid w:val="002700C7"/>
    <w:rsid w:val="0027156A"/>
    <w:rsid w:val="00271AF6"/>
    <w:rsid w:val="002730FA"/>
    <w:rsid w:val="002745A1"/>
    <w:rsid w:val="00275931"/>
    <w:rsid w:val="0027752D"/>
    <w:rsid w:val="00277552"/>
    <w:rsid w:val="00281233"/>
    <w:rsid w:val="00281D0F"/>
    <w:rsid w:val="00282FBF"/>
    <w:rsid w:val="00284077"/>
    <w:rsid w:val="00284C62"/>
    <w:rsid w:val="00286821"/>
    <w:rsid w:val="00287E7D"/>
    <w:rsid w:val="0029078F"/>
    <w:rsid w:val="0029100D"/>
    <w:rsid w:val="00295411"/>
    <w:rsid w:val="002A0817"/>
    <w:rsid w:val="002A20E9"/>
    <w:rsid w:val="002A2CA5"/>
    <w:rsid w:val="002A4308"/>
    <w:rsid w:val="002A45D0"/>
    <w:rsid w:val="002A61F9"/>
    <w:rsid w:val="002A6575"/>
    <w:rsid w:val="002A72F6"/>
    <w:rsid w:val="002B0D4D"/>
    <w:rsid w:val="002B6C0F"/>
    <w:rsid w:val="002C0B9B"/>
    <w:rsid w:val="002C0B9C"/>
    <w:rsid w:val="002C2C39"/>
    <w:rsid w:val="002C3F31"/>
    <w:rsid w:val="002C5B21"/>
    <w:rsid w:val="002C5B8D"/>
    <w:rsid w:val="002C61C9"/>
    <w:rsid w:val="002C6387"/>
    <w:rsid w:val="002C774B"/>
    <w:rsid w:val="002D13D3"/>
    <w:rsid w:val="002D2593"/>
    <w:rsid w:val="002D33CE"/>
    <w:rsid w:val="002D5AF6"/>
    <w:rsid w:val="002D645F"/>
    <w:rsid w:val="002E073E"/>
    <w:rsid w:val="002E37DD"/>
    <w:rsid w:val="002E67D2"/>
    <w:rsid w:val="002F0C99"/>
    <w:rsid w:val="002F2195"/>
    <w:rsid w:val="002F7027"/>
    <w:rsid w:val="0030439A"/>
    <w:rsid w:val="0030518C"/>
    <w:rsid w:val="00306265"/>
    <w:rsid w:val="00306D0E"/>
    <w:rsid w:val="003121E4"/>
    <w:rsid w:val="0031502F"/>
    <w:rsid w:val="003167D0"/>
    <w:rsid w:val="00316E7E"/>
    <w:rsid w:val="00322832"/>
    <w:rsid w:val="00323287"/>
    <w:rsid w:val="0032538D"/>
    <w:rsid w:val="00326E03"/>
    <w:rsid w:val="003301D2"/>
    <w:rsid w:val="0033046F"/>
    <w:rsid w:val="003328C4"/>
    <w:rsid w:val="0033383E"/>
    <w:rsid w:val="00334DE1"/>
    <w:rsid w:val="00336B4D"/>
    <w:rsid w:val="003375CD"/>
    <w:rsid w:val="00337BE2"/>
    <w:rsid w:val="00342C18"/>
    <w:rsid w:val="00345820"/>
    <w:rsid w:val="003502C5"/>
    <w:rsid w:val="003510D5"/>
    <w:rsid w:val="003519DA"/>
    <w:rsid w:val="00352434"/>
    <w:rsid w:val="003540DD"/>
    <w:rsid w:val="00354F5A"/>
    <w:rsid w:val="003557B7"/>
    <w:rsid w:val="00355CCA"/>
    <w:rsid w:val="00355D2D"/>
    <w:rsid w:val="00356550"/>
    <w:rsid w:val="00361AC2"/>
    <w:rsid w:val="00363672"/>
    <w:rsid w:val="00364E32"/>
    <w:rsid w:val="003657C6"/>
    <w:rsid w:val="00367711"/>
    <w:rsid w:val="003709B3"/>
    <w:rsid w:val="0037142A"/>
    <w:rsid w:val="00371B08"/>
    <w:rsid w:val="00372242"/>
    <w:rsid w:val="0037232C"/>
    <w:rsid w:val="003739D9"/>
    <w:rsid w:val="00373F91"/>
    <w:rsid w:val="003778FA"/>
    <w:rsid w:val="00382287"/>
    <w:rsid w:val="00386903"/>
    <w:rsid w:val="0039302C"/>
    <w:rsid w:val="003953BD"/>
    <w:rsid w:val="00395C6B"/>
    <w:rsid w:val="003A20FD"/>
    <w:rsid w:val="003A39B2"/>
    <w:rsid w:val="003A4615"/>
    <w:rsid w:val="003A5743"/>
    <w:rsid w:val="003A5C91"/>
    <w:rsid w:val="003A602A"/>
    <w:rsid w:val="003A63D8"/>
    <w:rsid w:val="003B0002"/>
    <w:rsid w:val="003B153F"/>
    <w:rsid w:val="003B6479"/>
    <w:rsid w:val="003C3051"/>
    <w:rsid w:val="003C77FF"/>
    <w:rsid w:val="003D002B"/>
    <w:rsid w:val="003D1099"/>
    <w:rsid w:val="003D1E87"/>
    <w:rsid w:val="003D45F1"/>
    <w:rsid w:val="003D60FE"/>
    <w:rsid w:val="003D73A9"/>
    <w:rsid w:val="003D7B3C"/>
    <w:rsid w:val="003E158C"/>
    <w:rsid w:val="003E2F0B"/>
    <w:rsid w:val="003E4FCB"/>
    <w:rsid w:val="003E5286"/>
    <w:rsid w:val="003F0603"/>
    <w:rsid w:val="003F4FE3"/>
    <w:rsid w:val="003F694D"/>
    <w:rsid w:val="00401BAF"/>
    <w:rsid w:val="00401CBF"/>
    <w:rsid w:val="00402386"/>
    <w:rsid w:val="0040738F"/>
    <w:rsid w:val="004076C0"/>
    <w:rsid w:val="00410149"/>
    <w:rsid w:val="004129D2"/>
    <w:rsid w:val="00413A84"/>
    <w:rsid w:val="00413D18"/>
    <w:rsid w:val="00415FC8"/>
    <w:rsid w:val="004259EC"/>
    <w:rsid w:val="00426A9D"/>
    <w:rsid w:val="00427BA4"/>
    <w:rsid w:val="0043261A"/>
    <w:rsid w:val="00432A83"/>
    <w:rsid w:val="00436D15"/>
    <w:rsid w:val="0044651C"/>
    <w:rsid w:val="0045150B"/>
    <w:rsid w:val="00453561"/>
    <w:rsid w:val="004546A7"/>
    <w:rsid w:val="00454E25"/>
    <w:rsid w:val="00455C47"/>
    <w:rsid w:val="00456219"/>
    <w:rsid w:val="00464C7F"/>
    <w:rsid w:val="00466035"/>
    <w:rsid w:val="00466791"/>
    <w:rsid w:val="004678E0"/>
    <w:rsid w:val="00467F24"/>
    <w:rsid w:val="004733A5"/>
    <w:rsid w:val="00476674"/>
    <w:rsid w:val="00481726"/>
    <w:rsid w:val="00482187"/>
    <w:rsid w:val="004835E5"/>
    <w:rsid w:val="004843CC"/>
    <w:rsid w:val="00487250"/>
    <w:rsid w:val="00496EEF"/>
    <w:rsid w:val="004972D6"/>
    <w:rsid w:val="00497403"/>
    <w:rsid w:val="0049796C"/>
    <w:rsid w:val="004A0506"/>
    <w:rsid w:val="004A0619"/>
    <w:rsid w:val="004A0940"/>
    <w:rsid w:val="004A13C2"/>
    <w:rsid w:val="004A1707"/>
    <w:rsid w:val="004A42FF"/>
    <w:rsid w:val="004A4B4F"/>
    <w:rsid w:val="004B0CEB"/>
    <w:rsid w:val="004B27B1"/>
    <w:rsid w:val="004B4267"/>
    <w:rsid w:val="004B570A"/>
    <w:rsid w:val="004B58E7"/>
    <w:rsid w:val="004B68E8"/>
    <w:rsid w:val="004C2437"/>
    <w:rsid w:val="004C3D6D"/>
    <w:rsid w:val="004C5326"/>
    <w:rsid w:val="004D05DF"/>
    <w:rsid w:val="004D31BF"/>
    <w:rsid w:val="004D3BA5"/>
    <w:rsid w:val="004D788E"/>
    <w:rsid w:val="004E1863"/>
    <w:rsid w:val="004E4874"/>
    <w:rsid w:val="004E57ED"/>
    <w:rsid w:val="004E610F"/>
    <w:rsid w:val="004E618F"/>
    <w:rsid w:val="004E6236"/>
    <w:rsid w:val="004F26F6"/>
    <w:rsid w:val="004F331B"/>
    <w:rsid w:val="004F626C"/>
    <w:rsid w:val="004F677C"/>
    <w:rsid w:val="004F68A3"/>
    <w:rsid w:val="0050136E"/>
    <w:rsid w:val="00503CA0"/>
    <w:rsid w:val="0050563A"/>
    <w:rsid w:val="0050652C"/>
    <w:rsid w:val="005066D9"/>
    <w:rsid w:val="005115CE"/>
    <w:rsid w:val="0051161F"/>
    <w:rsid w:val="0051385F"/>
    <w:rsid w:val="00514206"/>
    <w:rsid w:val="00515283"/>
    <w:rsid w:val="00516ADC"/>
    <w:rsid w:val="00517D17"/>
    <w:rsid w:val="0052111A"/>
    <w:rsid w:val="00521365"/>
    <w:rsid w:val="005218DD"/>
    <w:rsid w:val="00527567"/>
    <w:rsid w:val="00527AC1"/>
    <w:rsid w:val="00531246"/>
    <w:rsid w:val="00531A10"/>
    <w:rsid w:val="005340E3"/>
    <w:rsid w:val="00535BB4"/>
    <w:rsid w:val="00536EF1"/>
    <w:rsid w:val="00541BB7"/>
    <w:rsid w:val="00541FCE"/>
    <w:rsid w:val="00544538"/>
    <w:rsid w:val="0054501B"/>
    <w:rsid w:val="005470D4"/>
    <w:rsid w:val="00552405"/>
    <w:rsid w:val="0055500C"/>
    <w:rsid w:val="005551CB"/>
    <w:rsid w:val="00555395"/>
    <w:rsid w:val="00556295"/>
    <w:rsid w:val="00561079"/>
    <w:rsid w:val="005614B8"/>
    <w:rsid w:val="00561C15"/>
    <w:rsid w:val="00562FE2"/>
    <w:rsid w:val="0057219E"/>
    <w:rsid w:val="00572B5D"/>
    <w:rsid w:val="005740F4"/>
    <w:rsid w:val="00574195"/>
    <w:rsid w:val="005753E6"/>
    <w:rsid w:val="00577FD2"/>
    <w:rsid w:val="00580813"/>
    <w:rsid w:val="00583DBA"/>
    <w:rsid w:val="00587115"/>
    <w:rsid w:val="00587164"/>
    <w:rsid w:val="005878EF"/>
    <w:rsid w:val="00591AA6"/>
    <w:rsid w:val="005928D1"/>
    <w:rsid w:val="00592B7B"/>
    <w:rsid w:val="00592F18"/>
    <w:rsid w:val="0059474A"/>
    <w:rsid w:val="0059596F"/>
    <w:rsid w:val="005A0931"/>
    <w:rsid w:val="005A1337"/>
    <w:rsid w:val="005A4AC9"/>
    <w:rsid w:val="005A4E2C"/>
    <w:rsid w:val="005A7F84"/>
    <w:rsid w:val="005B19FB"/>
    <w:rsid w:val="005B1F25"/>
    <w:rsid w:val="005B2189"/>
    <w:rsid w:val="005B2EE3"/>
    <w:rsid w:val="005B387A"/>
    <w:rsid w:val="005B5824"/>
    <w:rsid w:val="005B58DF"/>
    <w:rsid w:val="005B6E92"/>
    <w:rsid w:val="005B7C8C"/>
    <w:rsid w:val="005C0E3A"/>
    <w:rsid w:val="005C1AAE"/>
    <w:rsid w:val="005C2755"/>
    <w:rsid w:val="005C30D2"/>
    <w:rsid w:val="005C43D6"/>
    <w:rsid w:val="005C4C78"/>
    <w:rsid w:val="005C5756"/>
    <w:rsid w:val="005C691A"/>
    <w:rsid w:val="005C6DBE"/>
    <w:rsid w:val="005C7D73"/>
    <w:rsid w:val="005D0E1C"/>
    <w:rsid w:val="005D1FEA"/>
    <w:rsid w:val="005D464C"/>
    <w:rsid w:val="005D46B6"/>
    <w:rsid w:val="005D4B71"/>
    <w:rsid w:val="005E6D8C"/>
    <w:rsid w:val="005F270D"/>
    <w:rsid w:val="005F39EC"/>
    <w:rsid w:val="005F42A1"/>
    <w:rsid w:val="005F440F"/>
    <w:rsid w:val="005F4EC2"/>
    <w:rsid w:val="005F5986"/>
    <w:rsid w:val="005F72D6"/>
    <w:rsid w:val="006015B9"/>
    <w:rsid w:val="00603EB1"/>
    <w:rsid w:val="00606637"/>
    <w:rsid w:val="00610807"/>
    <w:rsid w:val="006124EE"/>
    <w:rsid w:val="006141B5"/>
    <w:rsid w:val="00614D37"/>
    <w:rsid w:val="00616FA0"/>
    <w:rsid w:val="0062253E"/>
    <w:rsid w:val="0062347B"/>
    <w:rsid w:val="006244F1"/>
    <w:rsid w:val="00630668"/>
    <w:rsid w:val="00633C23"/>
    <w:rsid w:val="00634679"/>
    <w:rsid w:val="00637746"/>
    <w:rsid w:val="00641D9E"/>
    <w:rsid w:val="00642467"/>
    <w:rsid w:val="00644942"/>
    <w:rsid w:val="00644B11"/>
    <w:rsid w:val="00645545"/>
    <w:rsid w:val="00645651"/>
    <w:rsid w:val="00646C8B"/>
    <w:rsid w:val="00650909"/>
    <w:rsid w:val="00652237"/>
    <w:rsid w:val="006570EB"/>
    <w:rsid w:val="00657D7B"/>
    <w:rsid w:val="00660449"/>
    <w:rsid w:val="006630EE"/>
    <w:rsid w:val="006637CA"/>
    <w:rsid w:val="0066586E"/>
    <w:rsid w:val="00666D55"/>
    <w:rsid w:val="00672052"/>
    <w:rsid w:val="006730D4"/>
    <w:rsid w:val="00673D91"/>
    <w:rsid w:val="00674F12"/>
    <w:rsid w:val="00675A7E"/>
    <w:rsid w:val="00675BF7"/>
    <w:rsid w:val="00676DBF"/>
    <w:rsid w:val="0067787F"/>
    <w:rsid w:val="006805AE"/>
    <w:rsid w:val="00681364"/>
    <w:rsid w:val="00681717"/>
    <w:rsid w:val="00681869"/>
    <w:rsid w:val="00684A57"/>
    <w:rsid w:val="00684F76"/>
    <w:rsid w:val="006936FD"/>
    <w:rsid w:val="00696DBA"/>
    <w:rsid w:val="006A0B29"/>
    <w:rsid w:val="006A1B41"/>
    <w:rsid w:val="006A2EC0"/>
    <w:rsid w:val="006A4FC9"/>
    <w:rsid w:val="006A5736"/>
    <w:rsid w:val="006B2E42"/>
    <w:rsid w:val="006B4E6A"/>
    <w:rsid w:val="006B6696"/>
    <w:rsid w:val="006C058D"/>
    <w:rsid w:val="006C1722"/>
    <w:rsid w:val="006C18A1"/>
    <w:rsid w:val="006C31CD"/>
    <w:rsid w:val="006C7193"/>
    <w:rsid w:val="006C77F0"/>
    <w:rsid w:val="006C7F35"/>
    <w:rsid w:val="006C7F3A"/>
    <w:rsid w:val="006D324B"/>
    <w:rsid w:val="006D3DC6"/>
    <w:rsid w:val="006D452A"/>
    <w:rsid w:val="006D4FA6"/>
    <w:rsid w:val="006D5189"/>
    <w:rsid w:val="006D549C"/>
    <w:rsid w:val="006D667B"/>
    <w:rsid w:val="006D6B35"/>
    <w:rsid w:val="006D6C50"/>
    <w:rsid w:val="006E1276"/>
    <w:rsid w:val="006E1CB8"/>
    <w:rsid w:val="006E34AF"/>
    <w:rsid w:val="006E57DC"/>
    <w:rsid w:val="006F3E6A"/>
    <w:rsid w:val="006F52E0"/>
    <w:rsid w:val="00700C68"/>
    <w:rsid w:val="0070255C"/>
    <w:rsid w:val="00705B8E"/>
    <w:rsid w:val="0070636B"/>
    <w:rsid w:val="007068E3"/>
    <w:rsid w:val="0070764E"/>
    <w:rsid w:val="00707B75"/>
    <w:rsid w:val="007115BB"/>
    <w:rsid w:val="00711D62"/>
    <w:rsid w:val="007121CE"/>
    <w:rsid w:val="00715D9D"/>
    <w:rsid w:val="00717C92"/>
    <w:rsid w:val="007206D7"/>
    <w:rsid w:val="007235F0"/>
    <w:rsid w:val="0072391F"/>
    <w:rsid w:val="00724461"/>
    <w:rsid w:val="007248BD"/>
    <w:rsid w:val="00725462"/>
    <w:rsid w:val="00726544"/>
    <w:rsid w:val="007316DC"/>
    <w:rsid w:val="00732AE1"/>
    <w:rsid w:val="007366A1"/>
    <w:rsid w:val="00736F98"/>
    <w:rsid w:val="007413CE"/>
    <w:rsid w:val="00741764"/>
    <w:rsid w:val="00742613"/>
    <w:rsid w:val="00743FBA"/>
    <w:rsid w:val="0074487D"/>
    <w:rsid w:val="00744E2D"/>
    <w:rsid w:val="00746CA0"/>
    <w:rsid w:val="007508BC"/>
    <w:rsid w:val="00756042"/>
    <w:rsid w:val="00757A33"/>
    <w:rsid w:val="00760C82"/>
    <w:rsid w:val="00763CD0"/>
    <w:rsid w:val="00770F40"/>
    <w:rsid w:val="00770F75"/>
    <w:rsid w:val="00771C13"/>
    <w:rsid w:val="00771E55"/>
    <w:rsid w:val="007723B9"/>
    <w:rsid w:val="00772CDF"/>
    <w:rsid w:val="00773C17"/>
    <w:rsid w:val="00777C1A"/>
    <w:rsid w:val="00780F56"/>
    <w:rsid w:val="00780FFF"/>
    <w:rsid w:val="00783D76"/>
    <w:rsid w:val="00784A5F"/>
    <w:rsid w:val="00785396"/>
    <w:rsid w:val="00787EA0"/>
    <w:rsid w:val="00791A38"/>
    <w:rsid w:val="007948FF"/>
    <w:rsid w:val="00795118"/>
    <w:rsid w:val="007A4553"/>
    <w:rsid w:val="007A5184"/>
    <w:rsid w:val="007A6198"/>
    <w:rsid w:val="007A7221"/>
    <w:rsid w:val="007A7F8E"/>
    <w:rsid w:val="007B1096"/>
    <w:rsid w:val="007B1A19"/>
    <w:rsid w:val="007B2591"/>
    <w:rsid w:val="007B43C5"/>
    <w:rsid w:val="007B5717"/>
    <w:rsid w:val="007B6A4E"/>
    <w:rsid w:val="007B706E"/>
    <w:rsid w:val="007C07E1"/>
    <w:rsid w:val="007C2C10"/>
    <w:rsid w:val="007C6316"/>
    <w:rsid w:val="007C7485"/>
    <w:rsid w:val="007C7DA5"/>
    <w:rsid w:val="007D1EF4"/>
    <w:rsid w:val="007D2BBA"/>
    <w:rsid w:val="007D329E"/>
    <w:rsid w:val="007D38C3"/>
    <w:rsid w:val="007D466B"/>
    <w:rsid w:val="007D5011"/>
    <w:rsid w:val="007D6E04"/>
    <w:rsid w:val="007D7F76"/>
    <w:rsid w:val="007E18FB"/>
    <w:rsid w:val="007E1C8A"/>
    <w:rsid w:val="007E1F6B"/>
    <w:rsid w:val="007E619F"/>
    <w:rsid w:val="007E62A9"/>
    <w:rsid w:val="007E6E7E"/>
    <w:rsid w:val="007F065D"/>
    <w:rsid w:val="007F26A6"/>
    <w:rsid w:val="007F3EF5"/>
    <w:rsid w:val="007F79CC"/>
    <w:rsid w:val="00800002"/>
    <w:rsid w:val="00802ADA"/>
    <w:rsid w:val="008046A6"/>
    <w:rsid w:val="00805CE2"/>
    <w:rsid w:val="00810701"/>
    <w:rsid w:val="0081229E"/>
    <w:rsid w:val="00813938"/>
    <w:rsid w:val="00813983"/>
    <w:rsid w:val="00815A15"/>
    <w:rsid w:val="00817A85"/>
    <w:rsid w:val="00820247"/>
    <w:rsid w:val="00820F86"/>
    <w:rsid w:val="008219C5"/>
    <w:rsid w:val="00830871"/>
    <w:rsid w:val="00830943"/>
    <w:rsid w:val="00831203"/>
    <w:rsid w:val="008348BC"/>
    <w:rsid w:val="00836B1E"/>
    <w:rsid w:val="00840413"/>
    <w:rsid w:val="00842FFA"/>
    <w:rsid w:val="00843982"/>
    <w:rsid w:val="00844525"/>
    <w:rsid w:val="008446FC"/>
    <w:rsid w:val="00846FC3"/>
    <w:rsid w:val="008508A5"/>
    <w:rsid w:val="00850C7E"/>
    <w:rsid w:val="00850FEA"/>
    <w:rsid w:val="0085275C"/>
    <w:rsid w:val="00852AD3"/>
    <w:rsid w:val="00855079"/>
    <w:rsid w:val="00861BFF"/>
    <w:rsid w:val="00864296"/>
    <w:rsid w:val="00864DB6"/>
    <w:rsid w:val="00865407"/>
    <w:rsid w:val="00865CA5"/>
    <w:rsid w:val="008675AB"/>
    <w:rsid w:val="008679EC"/>
    <w:rsid w:val="00870CE3"/>
    <w:rsid w:val="00871509"/>
    <w:rsid w:val="00871520"/>
    <w:rsid w:val="00872CA0"/>
    <w:rsid w:val="00873DEC"/>
    <w:rsid w:val="008774D6"/>
    <w:rsid w:val="00877C9A"/>
    <w:rsid w:val="00877CE6"/>
    <w:rsid w:val="00881964"/>
    <w:rsid w:val="00882BE7"/>
    <w:rsid w:val="00883008"/>
    <w:rsid w:val="008852E6"/>
    <w:rsid w:val="00886BCB"/>
    <w:rsid w:val="00891900"/>
    <w:rsid w:val="00892A0D"/>
    <w:rsid w:val="0089412C"/>
    <w:rsid w:val="008949DB"/>
    <w:rsid w:val="008975E2"/>
    <w:rsid w:val="008A567A"/>
    <w:rsid w:val="008A7ABD"/>
    <w:rsid w:val="008B0FAE"/>
    <w:rsid w:val="008B1369"/>
    <w:rsid w:val="008B2B4F"/>
    <w:rsid w:val="008B4DA4"/>
    <w:rsid w:val="008B503B"/>
    <w:rsid w:val="008B5C71"/>
    <w:rsid w:val="008B764D"/>
    <w:rsid w:val="008B7AB2"/>
    <w:rsid w:val="008C1815"/>
    <w:rsid w:val="008C2F95"/>
    <w:rsid w:val="008C3030"/>
    <w:rsid w:val="008C30E2"/>
    <w:rsid w:val="008C6C6A"/>
    <w:rsid w:val="008D0D73"/>
    <w:rsid w:val="008D147A"/>
    <w:rsid w:val="008D15BD"/>
    <w:rsid w:val="008D333B"/>
    <w:rsid w:val="008D37C6"/>
    <w:rsid w:val="008D6EEA"/>
    <w:rsid w:val="008E0DC1"/>
    <w:rsid w:val="008E21FA"/>
    <w:rsid w:val="008E465F"/>
    <w:rsid w:val="008E5ED7"/>
    <w:rsid w:val="008F095D"/>
    <w:rsid w:val="008F1011"/>
    <w:rsid w:val="008F114F"/>
    <w:rsid w:val="008F1E7B"/>
    <w:rsid w:val="008F437B"/>
    <w:rsid w:val="008F494B"/>
    <w:rsid w:val="008F64E0"/>
    <w:rsid w:val="008F6EA2"/>
    <w:rsid w:val="008F70CC"/>
    <w:rsid w:val="009003E8"/>
    <w:rsid w:val="00901180"/>
    <w:rsid w:val="00901B69"/>
    <w:rsid w:val="00902420"/>
    <w:rsid w:val="0090417B"/>
    <w:rsid w:val="00904CE1"/>
    <w:rsid w:val="009056C4"/>
    <w:rsid w:val="0091073B"/>
    <w:rsid w:val="00910D3E"/>
    <w:rsid w:val="009112EF"/>
    <w:rsid w:val="00912D3A"/>
    <w:rsid w:val="0091412A"/>
    <w:rsid w:val="0091584A"/>
    <w:rsid w:val="00915D88"/>
    <w:rsid w:val="0092036C"/>
    <w:rsid w:val="0092335C"/>
    <w:rsid w:val="009233BC"/>
    <w:rsid w:val="00930A3A"/>
    <w:rsid w:val="00934F6E"/>
    <w:rsid w:val="0093522F"/>
    <w:rsid w:val="00936760"/>
    <w:rsid w:val="009377C7"/>
    <w:rsid w:val="00941A9C"/>
    <w:rsid w:val="00943A92"/>
    <w:rsid w:val="00944565"/>
    <w:rsid w:val="00944AA7"/>
    <w:rsid w:val="00950176"/>
    <w:rsid w:val="00951430"/>
    <w:rsid w:val="00954405"/>
    <w:rsid w:val="0095510C"/>
    <w:rsid w:val="00956896"/>
    <w:rsid w:val="00957002"/>
    <w:rsid w:val="00963E69"/>
    <w:rsid w:val="00964190"/>
    <w:rsid w:val="00965AD1"/>
    <w:rsid w:val="00970A72"/>
    <w:rsid w:val="009720E5"/>
    <w:rsid w:val="00974FF0"/>
    <w:rsid w:val="00975832"/>
    <w:rsid w:val="009761FB"/>
    <w:rsid w:val="0097653F"/>
    <w:rsid w:val="00976BD2"/>
    <w:rsid w:val="00977423"/>
    <w:rsid w:val="009830FD"/>
    <w:rsid w:val="00983A0E"/>
    <w:rsid w:val="00984302"/>
    <w:rsid w:val="00985685"/>
    <w:rsid w:val="0098740D"/>
    <w:rsid w:val="00990F2E"/>
    <w:rsid w:val="00993850"/>
    <w:rsid w:val="00994E3B"/>
    <w:rsid w:val="00995F95"/>
    <w:rsid w:val="009A2EC5"/>
    <w:rsid w:val="009A3961"/>
    <w:rsid w:val="009A41D4"/>
    <w:rsid w:val="009A445F"/>
    <w:rsid w:val="009A5065"/>
    <w:rsid w:val="009A60E1"/>
    <w:rsid w:val="009A6635"/>
    <w:rsid w:val="009B2EC1"/>
    <w:rsid w:val="009B5B03"/>
    <w:rsid w:val="009C060E"/>
    <w:rsid w:val="009C0836"/>
    <w:rsid w:val="009C0B86"/>
    <w:rsid w:val="009C1AC4"/>
    <w:rsid w:val="009C1D00"/>
    <w:rsid w:val="009C2DB8"/>
    <w:rsid w:val="009C3982"/>
    <w:rsid w:val="009C4990"/>
    <w:rsid w:val="009C65B6"/>
    <w:rsid w:val="009C7283"/>
    <w:rsid w:val="009C73D2"/>
    <w:rsid w:val="009D27CE"/>
    <w:rsid w:val="009D3ED8"/>
    <w:rsid w:val="009D4916"/>
    <w:rsid w:val="009D4BCB"/>
    <w:rsid w:val="009E43EC"/>
    <w:rsid w:val="009E5BBC"/>
    <w:rsid w:val="009E7F5F"/>
    <w:rsid w:val="009F0ABB"/>
    <w:rsid w:val="009F17C8"/>
    <w:rsid w:val="009F1C1E"/>
    <w:rsid w:val="009F4574"/>
    <w:rsid w:val="00A0220D"/>
    <w:rsid w:val="00A055C8"/>
    <w:rsid w:val="00A055D4"/>
    <w:rsid w:val="00A0588A"/>
    <w:rsid w:val="00A06738"/>
    <w:rsid w:val="00A06F61"/>
    <w:rsid w:val="00A07038"/>
    <w:rsid w:val="00A1038C"/>
    <w:rsid w:val="00A10ED3"/>
    <w:rsid w:val="00A11AC1"/>
    <w:rsid w:val="00A12A5C"/>
    <w:rsid w:val="00A13DD1"/>
    <w:rsid w:val="00A14113"/>
    <w:rsid w:val="00A160F5"/>
    <w:rsid w:val="00A22CEF"/>
    <w:rsid w:val="00A23F3F"/>
    <w:rsid w:val="00A25948"/>
    <w:rsid w:val="00A26074"/>
    <w:rsid w:val="00A30937"/>
    <w:rsid w:val="00A315C6"/>
    <w:rsid w:val="00A32506"/>
    <w:rsid w:val="00A356E1"/>
    <w:rsid w:val="00A35ABD"/>
    <w:rsid w:val="00A36C34"/>
    <w:rsid w:val="00A40B96"/>
    <w:rsid w:val="00A411F1"/>
    <w:rsid w:val="00A41EDD"/>
    <w:rsid w:val="00A43595"/>
    <w:rsid w:val="00A44133"/>
    <w:rsid w:val="00A47209"/>
    <w:rsid w:val="00A518FA"/>
    <w:rsid w:val="00A55FE2"/>
    <w:rsid w:val="00A610C8"/>
    <w:rsid w:val="00A61F0F"/>
    <w:rsid w:val="00A6215B"/>
    <w:rsid w:val="00A63D4F"/>
    <w:rsid w:val="00A668DC"/>
    <w:rsid w:val="00A66AD3"/>
    <w:rsid w:val="00A679FA"/>
    <w:rsid w:val="00A67F01"/>
    <w:rsid w:val="00A70AB0"/>
    <w:rsid w:val="00A7115E"/>
    <w:rsid w:val="00A7153F"/>
    <w:rsid w:val="00A73680"/>
    <w:rsid w:val="00A756C0"/>
    <w:rsid w:val="00A75C69"/>
    <w:rsid w:val="00A76F62"/>
    <w:rsid w:val="00A77786"/>
    <w:rsid w:val="00A805C9"/>
    <w:rsid w:val="00A81DDC"/>
    <w:rsid w:val="00A820EE"/>
    <w:rsid w:val="00A85DAD"/>
    <w:rsid w:val="00A871D3"/>
    <w:rsid w:val="00A90454"/>
    <w:rsid w:val="00A90FE1"/>
    <w:rsid w:val="00A91CC5"/>
    <w:rsid w:val="00A9349D"/>
    <w:rsid w:val="00A93DDA"/>
    <w:rsid w:val="00A94057"/>
    <w:rsid w:val="00A94E1F"/>
    <w:rsid w:val="00A95083"/>
    <w:rsid w:val="00A96D65"/>
    <w:rsid w:val="00A9719F"/>
    <w:rsid w:val="00A97322"/>
    <w:rsid w:val="00AA032B"/>
    <w:rsid w:val="00AA05CE"/>
    <w:rsid w:val="00AA4444"/>
    <w:rsid w:val="00AA640E"/>
    <w:rsid w:val="00AA6AC8"/>
    <w:rsid w:val="00AA6FBD"/>
    <w:rsid w:val="00AB2B5B"/>
    <w:rsid w:val="00AB34E3"/>
    <w:rsid w:val="00AB3E76"/>
    <w:rsid w:val="00AB3E83"/>
    <w:rsid w:val="00AB5B50"/>
    <w:rsid w:val="00AB7CD4"/>
    <w:rsid w:val="00AC0ACC"/>
    <w:rsid w:val="00AC0F64"/>
    <w:rsid w:val="00AC1E39"/>
    <w:rsid w:val="00AC2D0C"/>
    <w:rsid w:val="00AC30C1"/>
    <w:rsid w:val="00AC32B8"/>
    <w:rsid w:val="00AC3B11"/>
    <w:rsid w:val="00AC60F7"/>
    <w:rsid w:val="00AC6434"/>
    <w:rsid w:val="00AC76E3"/>
    <w:rsid w:val="00AD0328"/>
    <w:rsid w:val="00AD2190"/>
    <w:rsid w:val="00AD6E76"/>
    <w:rsid w:val="00AE75A3"/>
    <w:rsid w:val="00AE7BDF"/>
    <w:rsid w:val="00AF059A"/>
    <w:rsid w:val="00AF0AA7"/>
    <w:rsid w:val="00AF25FA"/>
    <w:rsid w:val="00AF2D42"/>
    <w:rsid w:val="00AF2F6C"/>
    <w:rsid w:val="00AF60ED"/>
    <w:rsid w:val="00AF7673"/>
    <w:rsid w:val="00AF7862"/>
    <w:rsid w:val="00B001E1"/>
    <w:rsid w:val="00B00260"/>
    <w:rsid w:val="00B024EA"/>
    <w:rsid w:val="00B05809"/>
    <w:rsid w:val="00B05BB5"/>
    <w:rsid w:val="00B05D03"/>
    <w:rsid w:val="00B11FC3"/>
    <w:rsid w:val="00B120CD"/>
    <w:rsid w:val="00B1260D"/>
    <w:rsid w:val="00B142FD"/>
    <w:rsid w:val="00B14CF7"/>
    <w:rsid w:val="00B22DF4"/>
    <w:rsid w:val="00B23DCE"/>
    <w:rsid w:val="00B23F82"/>
    <w:rsid w:val="00B27F2C"/>
    <w:rsid w:val="00B310B1"/>
    <w:rsid w:val="00B324C1"/>
    <w:rsid w:val="00B34142"/>
    <w:rsid w:val="00B349ED"/>
    <w:rsid w:val="00B376AE"/>
    <w:rsid w:val="00B4079B"/>
    <w:rsid w:val="00B42859"/>
    <w:rsid w:val="00B42E0B"/>
    <w:rsid w:val="00B43140"/>
    <w:rsid w:val="00B45165"/>
    <w:rsid w:val="00B45176"/>
    <w:rsid w:val="00B4583E"/>
    <w:rsid w:val="00B458FD"/>
    <w:rsid w:val="00B5089E"/>
    <w:rsid w:val="00B51706"/>
    <w:rsid w:val="00B53C6D"/>
    <w:rsid w:val="00B54392"/>
    <w:rsid w:val="00B56877"/>
    <w:rsid w:val="00B6059C"/>
    <w:rsid w:val="00B60851"/>
    <w:rsid w:val="00B664AD"/>
    <w:rsid w:val="00B70435"/>
    <w:rsid w:val="00B70CC3"/>
    <w:rsid w:val="00B7160C"/>
    <w:rsid w:val="00B7640E"/>
    <w:rsid w:val="00B779F4"/>
    <w:rsid w:val="00B816B9"/>
    <w:rsid w:val="00B81A69"/>
    <w:rsid w:val="00B837BF"/>
    <w:rsid w:val="00B838F3"/>
    <w:rsid w:val="00B84CC0"/>
    <w:rsid w:val="00B8568A"/>
    <w:rsid w:val="00B857CC"/>
    <w:rsid w:val="00B85B93"/>
    <w:rsid w:val="00B9162E"/>
    <w:rsid w:val="00B925A8"/>
    <w:rsid w:val="00B95496"/>
    <w:rsid w:val="00B96B6B"/>
    <w:rsid w:val="00B96DF0"/>
    <w:rsid w:val="00BA1162"/>
    <w:rsid w:val="00BA2B06"/>
    <w:rsid w:val="00BA3561"/>
    <w:rsid w:val="00BA49BC"/>
    <w:rsid w:val="00BB084B"/>
    <w:rsid w:val="00BB2781"/>
    <w:rsid w:val="00BB4614"/>
    <w:rsid w:val="00BB7919"/>
    <w:rsid w:val="00BC19CC"/>
    <w:rsid w:val="00BC2006"/>
    <w:rsid w:val="00BC4BB8"/>
    <w:rsid w:val="00BC4E31"/>
    <w:rsid w:val="00BC53BA"/>
    <w:rsid w:val="00BD2E8A"/>
    <w:rsid w:val="00BD42C6"/>
    <w:rsid w:val="00BD54CA"/>
    <w:rsid w:val="00BD7440"/>
    <w:rsid w:val="00BD759B"/>
    <w:rsid w:val="00BE251A"/>
    <w:rsid w:val="00BE3FEE"/>
    <w:rsid w:val="00BE5FA2"/>
    <w:rsid w:val="00BE6A58"/>
    <w:rsid w:val="00BE796B"/>
    <w:rsid w:val="00BF098A"/>
    <w:rsid w:val="00BF0A13"/>
    <w:rsid w:val="00BF2EE9"/>
    <w:rsid w:val="00BF31CE"/>
    <w:rsid w:val="00BF33A3"/>
    <w:rsid w:val="00BF3B33"/>
    <w:rsid w:val="00BF6BC2"/>
    <w:rsid w:val="00C000AF"/>
    <w:rsid w:val="00C00977"/>
    <w:rsid w:val="00C01857"/>
    <w:rsid w:val="00C03FE9"/>
    <w:rsid w:val="00C04333"/>
    <w:rsid w:val="00C04F43"/>
    <w:rsid w:val="00C05797"/>
    <w:rsid w:val="00C1174D"/>
    <w:rsid w:val="00C1503C"/>
    <w:rsid w:val="00C21374"/>
    <w:rsid w:val="00C215CA"/>
    <w:rsid w:val="00C2181C"/>
    <w:rsid w:val="00C2256F"/>
    <w:rsid w:val="00C25A22"/>
    <w:rsid w:val="00C26755"/>
    <w:rsid w:val="00C26B75"/>
    <w:rsid w:val="00C306E2"/>
    <w:rsid w:val="00C31C2D"/>
    <w:rsid w:val="00C32734"/>
    <w:rsid w:val="00C335DA"/>
    <w:rsid w:val="00C339B6"/>
    <w:rsid w:val="00C34C88"/>
    <w:rsid w:val="00C35390"/>
    <w:rsid w:val="00C35CB5"/>
    <w:rsid w:val="00C36361"/>
    <w:rsid w:val="00C37A6E"/>
    <w:rsid w:val="00C43E7E"/>
    <w:rsid w:val="00C4711B"/>
    <w:rsid w:val="00C50789"/>
    <w:rsid w:val="00C51A11"/>
    <w:rsid w:val="00C52037"/>
    <w:rsid w:val="00C5267A"/>
    <w:rsid w:val="00C528EE"/>
    <w:rsid w:val="00C54145"/>
    <w:rsid w:val="00C54250"/>
    <w:rsid w:val="00C624D3"/>
    <w:rsid w:val="00C62FB6"/>
    <w:rsid w:val="00C65FA8"/>
    <w:rsid w:val="00C71160"/>
    <w:rsid w:val="00C719E2"/>
    <w:rsid w:val="00C7230A"/>
    <w:rsid w:val="00C73A74"/>
    <w:rsid w:val="00C747C1"/>
    <w:rsid w:val="00C76064"/>
    <w:rsid w:val="00C76870"/>
    <w:rsid w:val="00C802D2"/>
    <w:rsid w:val="00C82EE6"/>
    <w:rsid w:val="00C8542F"/>
    <w:rsid w:val="00C9047B"/>
    <w:rsid w:val="00C90948"/>
    <w:rsid w:val="00C939B1"/>
    <w:rsid w:val="00C9619F"/>
    <w:rsid w:val="00CA09C6"/>
    <w:rsid w:val="00CA2205"/>
    <w:rsid w:val="00CA3781"/>
    <w:rsid w:val="00CA5DBE"/>
    <w:rsid w:val="00CA681B"/>
    <w:rsid w:val="00CA7D7D"/>
    <w:rsid w:val="00CB40A1"/>
    <w:rsid w:val="00CB5038"/>
    <w:rsid w:val="00CB59EA"/>
    <w:rsid w:val="00CB748D"/>
    <w:rsid w:val="00CC3A1D"/>
    <w:rsid w:val="00CC614C"/>
    <w:rsid w:val="00CD13C1"/>
    <w:rsid w:val="00CD192D"/>
    <w:rsid w:val="00CD1B80"/>
    <w:rsid w:val="00CD3EE0"/>
    <w:rsid w:val="00CD4A7C"/>
    <w:rsid w:val="00CD4C6A"/>
    <w:rsid w:val="00CD56F1"/>
    <w:rsid w:val="00CD681A"/>
    <w:rsid w:val="00CE0B12"/>
    <w:rsid w:val="00CE2DF7"/>
    <w:rsid w:val="00CE48B1"/>
    <w:rsid w:val="00CE5768"/>
    <w:rsid w:val="00CE7B85"/>
    <w:rsid w:val="00CF4E0F"/>
    <w:rsid w:val="00CF540B"/>
    <w:rsid w:val="00CF58C0"/>
    <w:rsid w:val="00CF5FB3"/>
    <w:rsid w:val="00CF7DCB"/>
    <w:rsid w:val="00D0431B"/>
    <w:rsid w:val="00D04AEE"/>
    <w:rsid w:val="00D12486"/>
    <w:rsid w:val="00D131AE"/>
    <w:rsid w:val="00D1431E"/>
    <w:rsid w:val="00D16DD3"/>
    <w:rsid w:val="00D20048"/>
    <w:rsid w:val="00D2015E"/>
    <w:rsid w:val="00D22636"/>
    <w:rsid w:val="00D22BE8"/>
    <w:rsid w:val="00D2368F"/>
    <w:rsid w:val="00D23AD2"/>
    <w:rsid w:val="00D24BE2"/>
    <w:rsid w:val="00D24EC6"/>
    <w:rsid w:val="00D27C09"/>
    <w:rsid w:val="00D32F2E"/>
    <w:rsid w:val="00D35461"/>
    <w:rsid w:val="00D35579"/>
    <w:rsid w:val="00D36B0E"/>
    <w:rsid w:val="00D37AC7"/>
    <w:rsid w:val="00D4226E"/>
    <w:rsid w:val="00D431AC"/>
    <w:rsid w:val="00D4562E"/>
    <w:rsid w:val="00D460E8"/>
    <w:rsid w:val="00D47DC9"/>
    <w:rsid w:val="00D51A84"/>
    <w:rsid w:val="00D55E74"/>
    <w:rsid w:val="00D56734"/>
    <w:rsid w:val="00D60A73"/>
    <w:rsid w:val="00D63421"/>
    <w:rsid w:val="00D64587"/>
    <w:rsid w:val="00D66FFB"/>
    <w:rsid w:val="00D678BE"/>
    <w:rsid w:val="00D71D4D"/>
    <w:rsid w:val="00D7507C"/>
    <w:rsid w:val="00D80B46"/>
    <w:rsid w:val="00D8142A"/>
    <w:rsid w:val="00D84762"/>
    <w:rsid w:val="00D85D65"/>
    <w:rsid w:val="00D90E75"/>
    <w:rsid w:val="00D91FF1"/>
    <w:rsid w:val="00D934D7"/>
    <w:rsid w:val="00D94B6B"/>
    <w:rsid w:val="00D95AB3"/>
    <w:rsid w:val="00D96249"/>
    <w:rsid w:val="00DB37AF"/>
    <w:rsid w:val="00DB4439"/>
    <w:rsid w:val="00DB49B4"/>
    <w:rsid w:val="00DC1619"/>
    <w:rsid w:val="00DC4F5E"/>
    <w:rsid w:val="00DC5E66"/>
    <w:rsid w:val="00DC67BE"/>
    <w:rsid w:val="00DD22FC"/>
    <w:rsid w:val="00DD2667"/>
    <w:rsid w:val="00DE0E63"/>
    <w:rsid w:val="00DE587D"/>
    <w:rsid w:val="00DE67B4"/>
    <w:rsid w:val="00DE6B4E"/>
    <w:rsid w:val="00DE6D55"/>
    <w:rsid w:val="00DF125C"/>
    <w:rsid w:val="00DF4B8A"/>
    <w:rsid w:val="00DF52A4"/>
    <w:rsid w:val="00DF571F"/>
    <w:rsid w:val="00DF7E1D"/>
    <w:rsid w:val="00DF7FC1"/>
    <w:rsid w:val="00E01956"/>
    <w:rsid w:val="00E04B2F"/>
    <w:rsid w:val="00E10870"/>
    <w:rsid w:val="00E10C4C"/>
    <w:rsid w:val="00E11141"/>
    <w:rsid w:val="00E150F5"/>
    <w:rsid w:val="00E15662"/>
    <w:rsid w:val="00E16EBA"/>
    <w:rsid w:val="00E226AC"/>
    <w:rsid w:val="00E22B80"/>
    <w:rsid w:val="00E23C96"/>
    <w:rsid w:val="00E30E58"/>
    <w:rsid w:val="00E32184"/>
    <w:rsid w:val="00E32B8A"/>
    <w:rsid w:val="00E334D4"/>
    <w:rsid w:val="00E41BA1"/>
    <w:rsid w:val="00E423CD"/>
    <w:rsid w:val="00E42DE9"/>
    <w:rsid w:val="00E43C46"/>
    <w:rsid w:val="00E47172"/>
    <w:rsid w:val="00E51218"/>
    <w:rsid w:val="00E54894"/>
    <w:rsid w:val="00E55589"/>
    <w:rsid w:val="00E567DB"/>
    <w:rsid w:val="00E57A35"/>
    <w:rsid w:val="00E61426"/>
    <w:rsid w:val="00E652CC"/>
    <w:rsid w:val="00E75A47"/>
    <w:rsid w:val="00E761A3"/>
    <w:rsid w:val="00E76601"/>
    <w:rsid w:val="00E766E3"/>
    <w:rsid w:val="00E77137"/>
    <w:rsid w:val="00E80447"/>
    <w:rsid w:val="00E82ACE"/>
    <w:rsid w:val="00E85B49"/>
    <w:rsid w:val="00E90856"/>
    <w:rsid w:val="00E941D3"/>
    <w:rsid w:val="00EA109B"/>
    <w:rsid w:val="00EA141E"/>
    <w:rsid w:val="00EA29AD"/>
    <w:rsid w:val="00EA3C83"/>
    <w:rsid w:val="00EA4725"/>
    <w:rsid w:val="00EA5F30"/>
    <w:rsid w:val="00EA615E"/>
    <w:rsid w:val="00EB16CE"/>
    <w:rsid w:val="00EB49F1"/>
    <w:rsid w:val="00EB53E9"/>
    <w:rsid w:val="00EB54F7"/>
    <w:rsid w:val="00EB6C82"/>
    <w:rsid w:val="00EB6ECA"/>
    <w:rsid w:val="00EB71D3"/>
    <w:rsid w:val="00EC135C"/>
    <w:rsid w:val="00EC2533"/>
    <w:rsid w:val="00EC2B3D"/>
    <w:rsid w:val="00ED1C0D"/>
    <w:rsid w:val="00ED3F7C"/>
    <w:rsid w:val="00ED58F7"/>
    <w:rsid w:val="00ED5D67"/>
    <w:rsid w:val="00ED6081"/>
    <w:rsid w:val="00ED7578"/>
    <w:rsid w:val="00EE0F4A"/>
    <w:rsid w:val="00EE1694"/>
    <w:rsid w:val="00EE2237"/>
    <w:rsid w:val="00EE556B"/>
    <w:rsid w:val="00EE5DBB"/>
    <w:rsid w:val="00EE70FD"/>
    <w:rsid w:val="00EE726E"/>
    <w:rsid w:val="00EF0153"/>
    <w:rsid w:val="00EF1020"/>
    <w:rsid w:val="00EF45DA"/>
    <w:rsid w:val="00F0671E"/>
    <w:rsid w:val="00F10043"/>
    <w:rsid w:val="00F15786"/>
    <w:rsid w:val="00F158E4"/>
    <w:rsid w:val="00F1690F"/>
    <w:rsid w:val="00F16FD6"/>
    <w:rsid w:val="00F1754D"/>
    <w:rsid w:val="00F20ED9"/>
    <w:rsid w:val="00F2218F"/>
    <w:rsid w:val="00F23A17"/>
    <w:rsid w:val="00F2720C"/>
    <w:rsid w:val="00F275F6"/>
    <w:rsid w:val="00F31E75"/>
    <w:rsid w:val="00F32A33"/>
    <w:rsid w:val="00F337DB"/>
    <w:rsid w:val="00F33886"/>
    <w:rsid w:val="00F33EC9"/>
    <w:rsid w:val="00F37363"/>
    <w:rsid w:val="00F40827"/>
    <w:rsid w:val="00F43FB9"/>
    <w:rsid w:val="00F45089"/>
    <w:rsid w:val="00F53EA4"/>
    <w:rsid w:val="00F56281"/>
    <w:rsid w:val="00F62032"/>
    <w:rsid w:val="00F64CD2"/>
    <w:rsid w:val="00F65D0B"/>
    <w:rsid w:val="00F66421"/>
    <w:rsid w:val="00F66624"/>
    <w:rsid w:val="00F704BA"/>
    <w:rsid w:val="00F70608"/>
    <w:rsid w:val="00F71B29"/>
    <w:rsid w:val="00F72353"/>
    <w:rsid w:val="00F7510E"/>
    <w:rsid w:val="00F842B3"/>
    <w:rsid w:val="00F86B22"/>
    <w:rsid w:val="00F91448"/>
    <w:rsid w:val="00F914F7"/>
    <w:rsid w:val="00F9167F"/>
    <w:rsid w:val="00F94063"/>
    <w:rsid w:val="00F94B29"/>
    <w:rsid w:val="00F95AFC"/>
    <w:rsid w:val="00F96920"/>
    <w:rsid w:val="00F96D61"/>
    <w:rsid w:val="00F97D70"/>
    <w:rsid w:val="00FA187B"/>
    <w:rsid w:val="00FA1D2C"/>
    <w:rsid w:val="00FA26E1"/>
    <w:rsid w:val="00FA3424"/>
    <w:rsid w:val="00FA3D48"/>
    <w:rsid w:val="00FA496A"/>
    <w:rsid w:val="00FA67BC"/>
    <w:rsid w:val="00FA7387"/>
    <w:rsid w:val="00FB1130"/>
    <w:rsid w:val="00FB1404"/>
    <w:rsid w:val="00FB5AD9"/>
    <w:rsid w:val="00FC02B4"/>
    <w:rsid w:val="00FC1E4F"/>
    <w:rsid w:val="00FC38B1"/>
    <w:rsid w:val="00FC4344"/>
    <w:rsid w:val="00FC4CD2"/>
    <w:rsid w:val="00FC6FDD"/>
    <w:rsid w:val="00FC7CB4"/>
    <w:rsid w:val="00FD2D3C"/>
    <w:rsid w:val="00FD388A"/>
    <w:rsid w:val="00FD5686"/>
    <w:rsid w:val="00FD6881"/>
    <w:rsid w:val="00FE4A5E"/>
    <w:rsid w:val="00FE6BDE"/>
    <w:rsid w:val="00FE7E6F"/>
    <w:rsid w:val="00FF0816"/>
    <w:rsid w:val="00FF2368"/>
    <w:rsid w:val="00FF23C5"/>
    <w:rsid w:val="00FF575B"/>
    <w:rsid w:val="00FF6303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E5125"/>
  <w15:chartTrackingRefBased/>
  <w15:docId w15:val="{483F14EC-35D5-44F3-ABDF-185EF40E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79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paragraph" w:styleId="berschrift1">
    <w:name w:val="heading 1"/>
    <w:aliases w:val="Kapitel_Überschrift"/>
    <w:basedOn w:val="Standard"/>
    <w:next w:val="Standard"/>
    <w:link w:val="berschrift1Zchn"/>
    <w:qFormat/>
    <w:rsid w:val="002B6C0F"/>
    <w:pPr>
      <w:keepNext/>
      <w:outlineLvl w:val="0"/>
    </w:pPr>
    <w:rPr>
      <w:rFonts w:ascii="Arial" w:hAnsi="Arial" w:cs="Arial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2D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2D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69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41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637CA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8550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55079"/>
    <w:rPr>
      <w:kern w:val="0"/>
      <w:sz w:val="24"/>
      <w:szCs w:val="24"/>
      <w:lang w:val="de-DE"/>
      <w14:ligatures w14:val="none"/>
    </w:rPr>
  </w:style>
  <w:style w:type="table" w:styleId="Tabellenraster">
    <w:name w:val="Table Grid"/>
    <w:basedOn w:val="NormaleTabelle"/>
    <w:uiPriority w:val="59"/>
    <w:rsid w:val="00855079"/>
    <w:pPr>
      <w:spacing w:after="0" w:line="240" w:lineRule="auto"/>
    </w:pPr>
    <w:rPr>
      <w:kern w:val="0"/>
      <w:sz w:val="24"/>
      <w:szCs w:val="24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nhideWhenUsed/>
    <w:rsid w:val="006066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06637"/>
    <w:rPr>
      <w:kern w:val="0"/>
      <w:sz w:val="24"/>
      <w:szCs w:val="24"/>
      <w:lang w:val="de-DE"/>
      <w14:ligatures w14:val="non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9349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9349D"/>
    <w:rPr>
      <w:kern w:val="0"/>
      <w:sz w:val="24"/>
      <w:szCs w:val="24"/>
      <w:lang w:val="de-DE"/>
      <w14:ligatures w14:val="none"/>
    </w:rPr>
  </w:style>
  <w:style w:type="paragraph" w:styleId="Textkrper">
    <w:name w:val="Body Text"/>
    <w:basedOn w:val="Standard"/>
    <w:link w:val="TextkrperZchn"/>
    <w:unhideWhenUsed/>
    <w:rsid w:val="003739D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3739D9"/>
    <w:rPr>
      <w:kern w:val="0"/>
      <w:sz w:val="24"/>
      <w:szCs w:val="24"/>
      <w:lang w:val="de-DE"/>
      <w14:ligatures w14:val="none"/>
    </w:rPr>
  </w:style>
  <w:style w:type="character" w:customStyle="1" w:styleId="berschrift1Zchn">
    <w:name w:val="Überschrift 1 Zchn"/>
    <w:aliases w:val="Kapitel_Überschrift Zchn"/>
    <w:basedOn w:val="Absatz-Standardschriftart"/>
    <w:link w:val="berschrift1"/>
    <w:rsid w:val="002B6C0F"/>
    <w:rPr>
      <w:rFonts w:ascii="Arial" w:eastAsia="Times New Roman" w:hAnsi="Arial" w:cs="Arial"/>
      <w:kern w:val="0"/>
      <w:sz w:val="24"/>
      <w:szCs w:val="24"/>
      <w:lang w:eastAsia="de-DE"/>
      <w14:ligatures w14:val="none"/>
    </w:rPr>
  </w:style>
  <w:style w:type="paragraph" w:styleId="Textkrper3">
    <w:name w:val="Body Text 3"/>
    <w:basedOn w:val="Standard"/>
    <w:link w:val="Textkrper3Zchn"/>
    <w:semiHidden/>
    <w:rsid w:val="0011176C"/>
    <w:pPr>
      <w:jc w:val="both"/>
    </w:pPr>
    <w:rPr>
      <w:rFonts w:ascii="Arial" w:hAnsi="Arial"/>
      <w:b/>
      <w:bCs/>
      <w:sz w:val="28"/>
      <w:szCs w:val="22"/>
      <w:lang w:eastAsia="de-DE"/>
    </w:rPr>
  </w:style>
  <w:style w:type="character" w:customStyle="1" w:styleId="Textkrper3Zchn">
    <w:name w:val="Textkörper 3 Zchn"/>
    <w:basedOn w:val="Absatz-Standardschriftart"/>
    <w:link w:val="Textkrper3"/>
    <w:semiHidden/>
    <w:rsid w:val="0011176C"/>
    <w:rPr>
      <w:rFonts w:ascii="Arial" w:eastAsia="Times New Roman" w:hAnsi="Arial" w:cs="Times New Roman"/>
      <w:b/>
      <w:bCs/>
      <w:kern w:val="0"/>
      <w:sz w:val="28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41B5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CD1B80"/>
  </w:style>
  <w:style w:type="character" w:styleId="Hervorhebung">
    <w:name w:val="Emphasis"/>
    <w:basedOn w:val="Absatz-Standardschriftart"/>
    <w:uiPriority w:val="20"/>
    <w:qFormat/>
    <w:rsid w:val="00CD1B80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2D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2DF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6920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de-DE"/>
      <w14:ligatures w14:val="none"/>
    </w:rPr>
  </w:style>
  <w:style w:type="character" w:styleId="Fett">
    <w:name w:val="Strong"/>
    <w:basedOn w:val="Absatz-Standardschriftart"/>
    <w:uiPriority w:val="22"/>
    <w:qFormat/>
    <w:rsid w:val="001A0542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CF5FB3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D36B0E"/>
  </w:style>
  <w:style w:type="character" w:styleId="Kommentarzeichen">
    <w:name w:val="annotation reference"/>
    <w:basedOn w:val="Absatz-Standardschriftart"/>
    <w:uiPriority w:val="99"/>
    <w:semiHidden/>
    <w:unhideWhenUsed/>
    <w:rsid w:val="00892A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2A0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2A0D"/>
    <w:rPr>
      <w:rFonts w:ascii="Times New Roman" w:eastAsia="Times New Roman" w:hAnsi="Times New Roman" w:cs="Times New Roman"/>
      <w:kern w:val="0"/>
      <w:sz w:val="20"/>
      <w:szCs w:val="20"/>
      <w:lang w:eastAsia="de-AT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2A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2A0D"/>
    <w:rPr>
      <w:rFonts w:ascii="Times New Roman" w:eastAsia="Times New Roman" w:hAnsi="Times New Roman" w:cs="Times New Roman"/>
      <w:b/>
      <w:bCs/>
      <w:kern w:val="0"/>
      <w:sz w:val="20"/>
      <w:szCs w:val="20"/>
      <w:lang w:eastAsia="de-AT"/>
      <w14:ligatures w14:val="none"/>
    </w:rPr>
  </w:style>
  <w:style w:type="table" w:styleId="TabellemithellemGitternetz">
    <w:name w:val="Grid Table Light"/>
    <w:basedOn w:val="NormaleTabelle"/>
    <w:uiPriority w:val="40"/>
    <w:rsid w:val="00943A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230C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230CF6"/>
    <w:rPr>
      <w:rFonts w:ascii="Courier New" w:eastAsia="Times New Roman" w:hAnsi="Courier New" w:cs="Courier New"/>
      <w:kern w:val="0"/>
      <w:sz w:val="20"/>
      <w:szCs w:val="20"/>
      <w:lang w:eastAsia="de-AT"/>
      <w14:ligatures w14:val="none"/>
    </w:rPr>
  </w:style>
  <w:style w:type="paragraph" w:customStyle="1" w:styleId="Definition">
    <w:name w:val="Definition"/>
    <w:basedOn w:val="Standard"/>
    <w:rsid w:val="00ED6081"/>
    <w:pPr>
      <w:ind w:right="-28"/>
    </w:pPr>
    <w:rPr>
      <w:rFonts w:ascii="Myriad Pro" w:hAnsi="Myriad Pro"/>
      <w:b/>
      <w:color w:val="FF6600"/>
      <w:spacing w:val="20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71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7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3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5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8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16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648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4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6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9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6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7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0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9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90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780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9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8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905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6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63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6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4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9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76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06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4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7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9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7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8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5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60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3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0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3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0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046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23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8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5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4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8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87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7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4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5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06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83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6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73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6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4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1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3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8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0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5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6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7C964-E5DC-4B56-9993-9AB043A9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2514</Words>
  <Characters>15845</Characters>
  <Application>Microsoft Office Word</Application>
  <DocSecurity>0</DocSecurity>
  <Lines>132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Schreiner</dc:creator>
  <cp:keywords/>
  <dc:description/>
  <cp:lastModifiedBy>Eva Schreiner</cp:lastModifiedBy>
  <cp:revision>4</cp:revision>
  <cp:lastPrinted>2025-06-06T10:44:00Z</cp:lastPrinted>
  <dcterms:created xsi:type="dcterms:W3CDTF">2026-08-17T16:46:00Z</dcterms:created>
  <dcterms:modified xsi:type="dcterms:W3CDTF">2026-08-17T16:52:00Z</dcterms:modified>
</cp:coreProperties>
</file>