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3320" w:type="dxa"/>
        <w:tblLayout w:type="fixed"/>
        <w:tblLook w:val="04A0" w:firstRow="1" w:lastRow="0" w:firstColumn="1" w:lastColumn="0" w:noHBand="0" w:noVBand="1"/>
      </w:tblPr>
      <w:tblGrid>
        <w:gridCol w:w="1696"/>
        <w:gridCol w:w="9072"/>
        <w:gridCol w:w="2552"/>
      </w:tblGrid>
      <w:tr w:rsidR="006C31CD" w:rsidRPr="00B349ED" w14:paraId="19A9994C" w14:textId="77777777" w:rsidTr="001E4B5B">
        <w:tc>
          <w:tcPr>
            <w:tcW w:w="1696" w:type="dxa"/>
          </w:tcPr>
          <w:p w14:paraId="156851A3" w14:textId="253308C1" w:rsidR="006C31CD" w:rsidRPr="00B349ED" w:rsidRDefault="00B44818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4</w:t>
            </w:r>
            <w:r w:rsidR="00386903">
              <w:rPr>
                <w:rFonts w:ascii="Arial" w:hAnsi="Arial" w:cs="Arial"/>
                <w:b/>
                <w:sz w:val="22"/>
              </w:rPr>
              <w:t>. Klasse</w:t>
            </w: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E108479" w14:textId="4A461137" w:rsidR="006C31CD" w:rsidRPr="00B349ED" w:rsidRDefault="00B44818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MENSCH UND NATUR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AB700E1" w14:textId="77777777" w:rsidR="006C31CD" w:rsidRPr="00B349ED" w:rsidRDefault="006C31CD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855079" w:rsidRPr="00B349ED" w14:paraId="1D2A7369" w14:textId="77777777" w:rsidTr="001E4B5B">
        <w:tc>
          <w:tcPr>
            <w:tcW w:w="1696" w:type="dxa"/>
          </w:tcPr>
          <w:p w14:paraId="57847D95" w14:textId="77777777" w:rsidR="00855079" w:rsidRPr="00B349ED" w:rsidRDefault="00855079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bookmarkStart w:id="0" w:name="_Hlk160776681"/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10D29878" w14:textId="34CFDA51" w:rsidR="00855079" w:rsidRPr="00B349ED" w:rsidRDefault="00855079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CD1B80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A2FF72D" w14:textId="77777777" w:rsidR="00855079" w:rsidRPr="00B349ED" w:rsidRDefault="00855079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bookmarkEnd w:id="0"/>
      <w:tr w:rsidR="009F4574" w:rsidRPr="00B349ED" w14:paraId="716F7896" w14:textId="77777777" w:rsidTr="001E4B5B">
        <w:tc>
          <w:tcPr>
            <w:tcW w:w="1696" w:type="dxa"/>
            <w:tcBorders>
              <w:bottom w:val="nil"/>
            </w:tcBorders>
          </w:tcPr>
          <w:p w14:paraId="43B2881B" w14:textId="3CCC5B5A" w:rsidR="009F4574" w:rsidRPr="00B349ED" w:rsidRDefault="009F4574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September</w:t>
            </w:r>
          </w:p>
        </w:tc>
        <w:tc>
          <w:tcPr>
            <w:tcW w:w="9072" w:type="dxa"/>
            <w:tcBorders>
              <w:bottom w:val="nil"/>
            </w:tcBorders>
          </w:tcPr>
          <w:p w14:paraId="7E4FD450" w14:textId="77777777" w:rsidR="00B44818" w:rsidRPr="00F56474" w:rsidRDefault="00AA6FBD" w:rsidP="008E5ED7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B44818" w:rsidRPr="00F56474">
              <w:rPr>
                <w:rFonts w:ascii="Arial" w:hAnsi="Arial" w:cs="Arial"/>
                <w:b/>
                <w:sz w:val="22"/>
              </w:rPr>
              <w:t xml:space="preserve">erläutern, was mit dem Begriff Anthropozän gemeint ist. </w:t>
            </w:r>
          </w:p>
          <w:p w14:paraId="10F2A8AB" w14:textId="77777777" w:rsidR="00B44818" w:rsidRPr="00F56474" w:rsidRDefault="00AA6FBD" w:rsidP="008E5ED7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B44818" w:rsidRPr="00F56474">
              <w:rPr>
                <w:rFonts w:ascii="Arial" w:hAnsi="Arial" w:cs="Arial"/>
                <w:b/>
                <w:sz w:val="22"/>
              </w:rPr>
              <w:t xml:space="preserve">nachvollziehen, warum der Mensch heute Natur und Umwelt stärker verändert als natürliche Prozesse. </w:t>
            </w:r>
          </w:p>
          <w:p w14:paraId="680EE23D" w14:textId="77777777" w:rsidR="00B44818" w:rsidRPr="00F56474" w:rsidRDefault="004E1863" w:rsidP="00B44818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B44818" w:rsidRPr="00F56474">
              <w:rPr>
                <w:rFonts w:ascii="Arial" w:hAnsi="Arial" w:cs="Arial"/>
                <w:b/>
                <w:sz w:val="22"/>
              </w:rPr>
              <w:t xml:space="preserve">beschreiben, auf welche Weise menschliche Aktivitäten Luft, Wasser und Boden belasten. </w:t>
            </w:r>
          </w:p>
          <w:p w14:paraId="09ECA3EF" w14:textId="71F47674" w:rsidR="004E1863" w:rsidRPr="00F56474" w:rsidRDefault="004E1863" w:rsidP="00B44818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B44818" w:rsidRPr="00F56474">
              <w:rPr>
                <w:rFonts w:ascii="Arial" w:hAnsi="Arial" w:cs="Arial"/>
                <w:b/>
                <w:sz w:val="22"/>
              </w:rPr>
              <w:t>analysieren, wie Landnutzung, Ressourcenverbrauch und wirtschaftliches Handeln natürliche Systeme verändern.</w:t>
            </w:r>
          </w:p>
          <w:p w14:paraId="2BC5AD49" w14:textId="28FA2125" w:rsidR="004E1863" w:rsidRPr="00F56474" w:rsidRDefault="004E1863" w:rsidP="004E1863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B44818" w:rsidRPr="00F56474">
              <w:rPr>
                <w:rFonts w:ascii="Arial" w:hAnsi="Arial" w:cs="Arial"/>
                <w:b/>
                <w:sz w:val="22"/>
              </w:rPr>
              <w:t>untersuchen, welche Folgen Klimawandel und Umweltzerstörung für Menschen, Tiere und Pflanzen haben.</w:t>
            </w:r>
          </w:p>
          <w:p w14:paraId="78A339CF" w14:textId="77777777" w:rsidR="000B18F5" w:rsidRPr="00F56474" w:rsidRDefault="004E1863" w:rsidP="00B44818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B44818" w:rsidRPr="00F56474">
              <w:rPr>
                <w:rFonts w:ascii="Arial" w:hAnsi="Arial" w:cs="Arial"/>
                <w:b/>
                <w:sz w:val="22"/>
              </w:rPr>
              <w:t>herausarbeiten, warum Umweltprobleme weltweit zusammenhängen und nicht an Ländergrenzen enden.</w:t>
            </w:r>
          </w:p>
          <w:p w14:paraId="1FAB4DA2" w14:textId="77777777" w:rsidR="00B44818" w:rsidRPr="00F56474" w:rsidRDefault="00B44818" w:rsidP="00B44818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einordnen, inwiefern besonders ärmere Regionen stärker von den Folgen menschlicher Eingriffe betroffen sind.</w:t>
            </w:r>
          </w:p>
          <w:p w14:paraId="4E033AFF" w14:textId="77777777" w:rsidR="00B44818" w:rsidRPr="00F56474" w:rsidRDefault="00B44818" w:rsidP="00B44818">
            <w:pPr>
              <w:pStyle w:val="Kopfzeile"/>
              <w:spacing w:before="20" w:after="1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reflektieren und bewerten, welche Verantwortung Menschen heute für die Zukunft der Erde tragen und welche Handlungsmöglichkeiten es gibt.</w:t>
            </w:r>
          </w:p>
          <w:p w14:paraId="722CDB31" w14:textId="77777777" w:rsidR="00B44818" w:rsidRPr="00F56474" w:rsidRDefault="00B44818" w:rsidP="00B44818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…beschreiben, was auf unterschiedlichen Bildern dargestellt ist, und dabei Gemeinsamkeiten und Unterschiede erkennen.</w:t>
            </w:r>
          </w:p>
          <w:p w14:paraId="3D15BB3D" w14:textId="77777777" w:rsidR="00B44818" w:rsidRPr="00F56474" w:rsidRDefault="00B44818" w:rsidP="00B44818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analysieren, wie Bildgestaltung, Perspektive, Symbole und Farben die Wirkung von Bildern beeinflussen.</w:t>
            </w:r>
          </w:p>
          <w:p w14:paraId="331C543E" w14:textId="790854BA" w:rsidR="00B44818" w:rsidRPr="00F56474" w:rsidRDefault="00B44818" w:rsidP="00B44818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vergleichen und interpretieren, welche Aussagen und Botschaften verschiedene Bilder vermitteln und wie sie verstanden werden können.</w:t>
            </w:r>
          </w:p>
        </w:tc>
        <w:tc>
          <w:tcPr>
            <w:tcW w:w="2552" w:type="dxa"/>
            <w:tcBorders>
              <w:bottom w:val="nil"/>
            </w:tcBorders>
          </w:tcPr>
          <w:p w14:paraId="7280B174" w14:textId="170DFE21" w:rsidR="004E1863" w:rsidRDefault="000B18F5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1. </w:t>
            </w:r>
            <w:r w:rsidR="00B44818">
              <w:rPr>
                <w:rFonts w:ascii="Arial" w:hAnsi="Arial" w:cs="Arial"/>
                <w:sz w:val="20"/>
                <w:szCs w:val="22"/>
              </w:rPr>
              <w:t>Der Mensch verändert die Erde – Das Zeitalter des Anthropozäns</w:t>
            </w:r>
          </w:p>
          <w:p w14:paraId="598C73FD" w14:textId="77777777" w:rsidR="004E1863" w:rsidRDefault="004E1863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5E734D2" w14:textId="77777777" w:rsidR="004E1863" w:rsidRDefault="004E1863" w:rsidP="008949DB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471BAF7B" w14:textId="77777777" w:rsidR="004E1863" w:rsidRDefault="004E1863" w:rsidP="004E1863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3EF61835" w14:textId="77777777" w:rsidR="00B44818" w:rsidRDefault="00B44818" w:rsidP="004E1863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0EC2409E" w14:textId="77777777" w:rsidR="00B44818" w:rsidRDefault="00B44818" w:rsidP="004E1863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1F63834A" w14:textId="77777777" w:rsidR="00B44818" w:rsidRDefault="00B44818" w:rsidP="004E1863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59708018" w14:textId="77777777" w:rsidR="00B44818" w:rsidRDefault="00B44818" w:rsidP="004E1863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2D04B527" w14:textId="77777777" w:rsidR="004E1863" w:rsidRDefault="004E1863" w:rsidP="00B44818">
            <w:pPr>
              <w:pStyle w:val="Kopfzeile"/>
              <w:spacing w:before="20" w:after="240"/>
              <w:rPr>
                <w:rFonts w:ascii="Arial" w:hAnsi="Arial" w:cs="Arial"/>
                <w:sz w:val="20"/>
                <w:szCs w:val="22"/>
              </w:rPr>
            </w:pPr>
          </w:p>
          <w:p w14:paraId="60D89F98" w14:textId="102DB4F3" w:rsidR="008E5ED7" w:rsidRPr="00B349ED" w:rsidRDefault="004E618F" w:rsidP="000B18F5">
            <w:pPr>
              <w:pStyle w:val="Kopfzeile"/>
              <w:spacing w:before="120" w:after="120"/>
              <w:rPr>
                <w:rFonts w:ascii="Arial" w:hAnsi="Arial" w:cs="Arial"/>
                <w:sz w:val="20"/>
                <w:szCs w:val="22"/>
              </w:rPr>
            </w:pPr>
            <w:r w:rsidRPr="00476674">
              <w:rPr>
                <w:rFonts w:ascii="Arial" w:hAnsi="Arial" w:cs="Arial"/>
                <w:b/>
                <w:bCs/>
                <w:sz w:val="20"/>
                <w:szCs w:val="22"/>
              </w:rPr>
              <w:t>M1:</w:t>
            </w: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B44818">
              <w:rPr>
                <w:rFonts w:ascii="Arial" w:hAnsi="Arial" w:cs="Arial"/>
                <w:sz w:val="20"/>
                <w:szCs w:val="22"/>
              </w:rPr>
              <w:t>Vergleichende Bildanalyse – Bilder lesen und verstehen</w:t>
            </w:r>
            <w:r w:rsidR="004E1863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  <w:tr w:rsidR="00B70CC3" w:rsidRPr="00B349ED" w14:paraId="0F4DE0A7" w14:textId="77777777" w:rsidTr="001E4B5B">
        <w:tc>
          <w:tcPr>
            <w:tcW w:w="1696" w:type="dxa"/>
          </w:tcPr>
          <w:p w14:paraId="6CF1D4FA" w14:textId="77777777" w:rsidR="00B70CC3" w:rsidRPr="00B349ED" w:rsidRDefault="00B70CC3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14845CD4" w14:textId="46CB2EC2" w:rsidR="00B70CC3" w:rsidRPr="00B349ED" w:rsidRDefault="00B70CC3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CD1B80">
              <w:rPr>
                <w:rFonts w:ascii="Arial" w:hAnsi="Arial" w:cs="Arial"/>
                <w:b/>
                <w:sz w:val="22"/>
              </w:rPr>
              <w:t xml:space="preserve">innen </w:t>
            </w:r>
            <w:r w:rsidRPr="00B349ED">
              <w:rPr>
                <w:rFonts w:ascii="Arial" w:hAnsi="Arial" w:cs="Arial"/>
                <w:b/>
                <w:sz w:val="22"/>
              </w:rPr>
              <w:t>und Schüler</w:t>
            </w:r>
            <w:r w:rsidR="00CD1B80">
              <w:rPr>
                <w:rFonts w:ascii="Arial" w:hAnsi="Arial" w:cs="Arial"/>
                <w:b/>
                <w:sz w:val="22"/>
              </w:rPr>
              <w:t xml:space="preserve"> </w:t>
            </w:r>
            <w:r w:rsidRPr="00B349ED">
              <w:rPr>
                <w:rFonts w:ascii="Arial" w:hAnsi="Arial" w:cs="Arial"/>
                <w:b/>
                <w:sz w:val="22"/>
              </w:rPr>
              <w:t>können …</w:t>
            </w:r>
          </w:p>
        </w:tc>
        <w:tc>
          <w:tcPr>
            <w:tcW w:w="2552" w:type="dxa"/>
          </w:tcPr>
          <w:p w14:paraId="34E9FAF9" w14:textId="77777777" w:rsidR="00B70CC3" w:rsidRPr="00B349ED" w:rsidRDefault="00B70CC3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281D0F" w14:paraId="6CCB19D0" w14:textId="77777777" w:rsidTr="001E4B5B">
        <w:tc>
          <w:tcPr>
            <w:tcW w:w="1696" w:type="dxa"/>
            <w:tcBorders>
              <w:bottom w:val="single" w:sz="4" w:space="0" w:color="auto"/>
            </w:tcBorders>
          </w:tcPr>
          <w:p w14:paraId="1FD6A94C" w14:textId="15F593E5" w:rsidR="00F33886" w:rsidRPr="00F33886" w:rsidRDefault="00F33886" w:rsidP="008949DB">
            <w:pPr>
              <w:pStyle w:val="Kopfzeile"/>
              <w:spacing w:before="20" w:after="2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F33886">
              <w:rPr>
                <w:rFonts w:ascii="Arial" w:hAnsi="Arial" w:cs="Arial"/>
                <w:b/>
                <w:bCs/>
                <w:sz w:val="20"/>
                <w:szCs w:val="22"/>
              </w:rPr>
              <w:t>Oktober</w:t>
            </w:r>
          </w:p>
        </w:tc>
        <w:tc>
          <w:tcPr>
            <w:tcW w:w="9072" w:type="dxa"/>
            <w:tcBorders>
              <w:top w:val="single" w:sz="4" w:space="0" w:color="auto"/>
              <w:bottom w:val="nil"/>
            </w:tcBorders>
          </w:tcPr>
          <w:p w14:paraId="36122856" w14:textId="4781C7D9" w:rsidR="000B18F5" w:rsidRPr="00F56474" w:rsidRDefault="000B18F5" w:rsidP="000B18F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 … </w:t>
            </w:r>
            <w:r w:rsidR="00A402F3" w:rsidRPr="00F56474">
              <w:rPr>
                <w:rFonts w:ascii="Arial" w:hAnsi="Arial" w:cs="Arial"/>
                <w:b/>
                <w:sz w:val="22"/>
              </w:rPr>
              <w:t>erläutern, was mit der „Überlastung der Erde“ gemeint ist.</w:t>
            </w:r>
          </w:p>
          <w:p w14:paraId="7C901331" w14:textId="77777777" w:rsidR="00A402F3" w:rsidRPr="00F56474" w:rsidRDefault="000B18F5" w:rsidP="000B18F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A402F3" w:rsidRPr="00F56474">
              <w:rPr>
                <w:rFonts w:ascii="Arial" w:hAnsi="Arial" w:cs="Arial"/>
                <w:b/>
                <w:sz w:val="22"/>
              </w:rPr>
              <w:t xml:space="preserve">beschreiben, welche natürlichen Ressourcen der Mensch besonders stark nutzt. </w:t>
            </w:r>
          </w:p>
          <w:p w14:paraId="7849D36B" w14:textId="0A269881" w:rsidR="000B18F5" w:rsidRPr="00F56474" w:rsidRDefault="000B18F5" w:rsidP="000B18F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A402F3" w:rsidRPr="00F56474">
              <w:rPr>
                <w:rFonts w:ascii="Arial" w:hAnsi="Arial" w:cs="Arial"/>
                <w:b/>
                <w:sz w:val="22"/>
              </w:rPr>
              <w:t>nachvollziehen, warum Ressourcen nicht unbegrenzt verfügbar sind.</w:t>
            </w:r>
          </w:p>
          <w:p w14:paraId="4340B8C4" w14:textId="0C4C9F42" w:rsidR="000B18F5" w:rsidRPr="00F56474" w:rsidRDefault="000B18F5" w:rsidP="000B18F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A402F3" w:rsidRPr="00F56474">
              <w:rPr>
                <w:rFonts w:ascii="Arial" w:hAnsi="Arial" w:cs="Arial"/>
                <w:b/>
                <w:sz w:val="22"/>
              </w:rPr>
              <w:t>analysieren, wie Wirtschaft, Konsum und Bevölkerungswachstum zur Überlastung der Erde beitragen.</w:t>
            </w:r>
          </w:p>
          <w:p w14:paraId="24FD0BA6" w14:textId="2C45921C" w:rsidR="000B18F5" w:rsidRPr="00F56474" w:rsidRDefault="000B18F5" w:rsidP="000B18F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A402F3" w:rsidRPr="00F56474">
              <w:rPr>
                <w:rFonts w:ascii="Arial" w:hAnsi="Arial" w:cs="Arial"/>
                <w:b/>
                <w:sz w:val="22"/>
              </w:rPr>
              <w:t>untersuchen, welche ökologischen Folgen eine Übernutzung von Ressourcen hat (z. B. Klimawandel, Artensterben).</w:t>
            </w:r>
          </w:p>
          <w:p w14:paraId="4B2CE602" w14:textId="77777777" w:rsidR="00CD1B80" w:rsidRPr="00F56474" w:rsidRDefault="000B18F5" w:rsidP="00A402F3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A402F3" w:rsidRPr="00F56474">
              <w:rPr>
                <w:rFonts w:ascii="Arial" w:hAnsi="Arial" w:cs="Arial"/>
                <w:b/>
                <w:sz w:val="22"/>
              </w:rPr>
              <w:t>darstellen, wie sich Umweltprobleme auf das Leben der Menschen auswirken.</w:t>
            </w:r>
          </w:p>
          <w:p w14:paraId="4A423952" w14:textId="77777777" w:rsidR="00A402F3" w:rsidRPr="00F56474" w:rsidRDefault="00A402F3" w:rsidP="00A402F3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lastRenderedPageBreak/>
              <w:t>… herausarbeiten, warum Menschen und Länder unterschiedlich stark von Umweltzerstörung betroffen sind.</w:t>
            </w:r>
          </w:p>
          <w:p w14:paraId="107C1BFD" w14:textId="77777777" w:rsidR="00A402F3" w:rsidRPr="00F56474" w:rsidRDefault="00A402F3" w:rsidP="00A402F3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einordnen, wie globale Zusammenhänge zwischen Produktion, Konsum und Umwelt entstehen.</w:t>
            </w:r>
          </w:p>
          <w:p w14:paraId="16B7A933" w14:textId="77777777" w:rsidR="00A402F3" w:rsidRPr="00F56474" w:rsidRDefault="00A402F3" w:rsidP="00A402F3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Lebensweisen mit hohem und niedrigem Ressourcenverbrauch vergleichen.</w:t>
            </w:r>
          </w:p>
          <w:p w14:paraId="3C5472BC" w14:textId="77777777" w:rsidR="00A402F3" w:rsidRPr="00F56474" w:rsidRDefault="00A402F3" w:rsidP="00A402F3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ableiten, welche Konflikte durch knappe Ressourcen entstehen können.</w:t>
            </w:r>
          </w:p>
          <w:p w14:paraId="53D3423D" w14:textId="77777777" w:rsidR="00A402F3" w:rsidRPr="00F56474" w:rsidRDefault="00A402F3" w:rsidP="00A402F3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reflektieren, welche Verantwortung Menschen heute für zukünftige Generationen tragen.</w:t>
            </w:r>
          </w:p>
          <w:p w14:paraId="0929939E" w14:textId="4AAFC51C" w:rsidR="00A402F3" w:rsidRPr="00F56474" w:rsidRDefault="00A402F3" w:rsidP="00A402F3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bewerten, welche Möglichkeiten es gibt, nachhaltiger zu leben und zu wirtschaften.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37BC7BDF" w14:textId="11808B1F" w:rsidR="000B18F5" w:rsidRDefault="000B18F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 xml:space="preserve">2. </w:t>
            </w:r>
            <w:r w:rsidR="00A402F3">
              <w:rPr>
                <w:rFonts w:ascii="Arial" w:hAnsi="Arial" w:cs="Arial"/>
                <w:sz w:val="20"/>
                <w:szCs w:val="22"/>
              </w:rPr>
              <w:t>Leben und Wirtschaften an der Grenze – Was passiert, wenn die Erde überlastet wird?</w:t>
            </w:r>
          </w:p>
          <w:p w14:paraId="1B10C10F" w14:textId="22F9413B" w:rsidR="00CD1B80" w:rsidRPr="00281D0F" w:rsidRDefault="00CD1B80" w:rsidP="00CD1B80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  <w:lang w:val="de-AT"/>
              </w:rPr>
            </w:pPr>
          </w:p>
        </w:tc>
      </w:tr>
      <w:tr w:rsidR="00B70CC3" w:rsidRPr="00B349ED" w14:paraId="31CF246E" w14:textId="77777777" w:rsidTr="001E4B5B">
        <w:tc>
          <w:tcPr>
            <w:tcW w:w="1696" w:type="dxa"/>
          </w:tcPr>
          <w:p w14:paraId="1F9DE808" w14:textId="77777777" w:rsidR="00B70CC3" w:rsidRPr="00B349ED" w:rsidRDefault="00B70CC3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07DB30B5" w14:textId="2D9F3042" w:rsidR="00B70CC3" w:rsidRPr="00B349ED" w:rsidRDefault="00B70CC3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CD1B80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7EE85343" w14:textId="77777777" w:rsidR="00B70CC3" w:rsidRPr="00B349ED" w:rsidRDefault="00B70CC3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2A0CBE4F" w14:textId="77777777" w:rsidTr="001E4B5B">
        <w:tc>
          <w:tcPr>
            <w:tcW w:w="1696" w:type="dxa"/>
          </w:tcPr>
          <w:p w14:paraId="212111D3" w14:textId="24877CBD" w:rsidR="00F33886" w:rsidRPr="00F33886" w:rsidRDefault="00F33886" w:rsidP="008949DB">
            <w:pPr>
              <w:pStyle w:val="Kopfzeile"/>
              <w:spacing w:before="20" w:after="2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F33886">
              <w:rPr>
                <w:rFonts w:ascii="Arial" w:hAnsi="Arial" w:cs="Arial"/>
                <w:b/>
                <w:bCs/>
                <w:sz w:val="20"/>
                <w:szCs w:val="22"/>
              </w:rPr>
              <w:t>November</w:t>
            </w:r>
          </w:p>
        </w:tc>
        <w:tc>
          <w:tcPr>
            <w:tcW w:w="9072" w:type="dxa"/>
            <w:tcBorders>
              <w:top w:val="single" w:sz="4" w:space="0" w:color="auto"/>
              <w:bottom w:val="nil"/>
            </w:tcBorders>
          </w:tcPr>
          <w:p w14:paraId="7FB3329E" w14:textId="5A6DCD60" w:rsidR="000B18F5" w:rsidRPr="00F56474" w:rsidRDefault="000B18F5" w:rsidP="00903CDF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903CDF" w:rsidRPr="00F56474">
              <w:rPr>
                <w:rFonts w:ascii="Arial" w:hAnsi="Arial" w:cs="Arial"/>
                <w:b/>
                <w:sz w:val="22"/>
              </w:rPr>
              <w:t>erläutern, was mit der Übernutzung von Boden und Wasser gemeint ist.</w:t>
            </w:r>
          </w:p>
          <w:p w14:paraId="18A9D80E" w14:textId="13158987" w:rsidR="000B18F5" w:rsidRPr="00F56474" w:rsidRDefault="000B18F5" w:rsidP="00903CDF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903CDF" w:rsidRPr="00F56474">
              <w:rPr>
                <w:rFonts w:ascii="Arial" w:hAnsi="Arial" w:cs="Arial"/>
                <w:b/>
                <w:sz w:val="22"/>
              </w:rPr>
              <w:t>beschreiben, wie Menschen Boden und Wasser für Landwirtschaft, Industrie und Alltag nutzen.</w:t>
            </w:r>
          </w:p>
          <w:p w14:paraId="648CD7A2" w14:textId="77777777" w:rsidR="00903CDF" w:rsidRPr="00F56474" w:rsidRDefault="000B18F5" w:rsidP="00903CDF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903CDF" w:rsidRPr="00F56474">
              <w:rPr>
                <w:rFonts w:ascii="Arial" w:hAnsi="Arial" w:cs="Arial"/>
                <w:b/>
                <w:sz w:val="22"/>
              </w:rPr>
              <w:t xml:space="preserve">nachvollziehen, warum Boden und sauberes Wasser begrenzte Ressourcen sind. </w:t>
            </w:r>
          </w:p>
          <w:p w14:paraId="2AB63583" w14:textId="0FA7CAB8" w:rsidR="007B706E" w:rsidRPr="00F56474" w:rsidRDefault="000B18F5" w:rsidP="00903CDF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903CDF" w:rsidRPr="00F56474">
              <w:rPr>
                <w:rFonts w:ascii="Arial" w:hAnsi="Arial" w:cs="Arial"/>
                <w:b/>
                <w:sz w:val="22"/>
              </w:rPr>
              <w:t>analysieren, wie intensive Landwirtschaft, Industrie und Städte zur Übernutzung von Boden und Wasser beitragen.</w:t>
            </w:r>
          </w:p>
          <w:p w14:paraId="57B7A6CA" w14:textId="77777777" w:rsidR="00903CDF" w:rsidRPr="00F56474" w:rsidRDefault="000B18F5" w:rsidP="00676DBF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903CDF" w:rsidRPr="00F56474">
              <w:rPr>
                <w:rFonts w:ascii="Arial" w:hAnsi="Arial" w:cs="Arial"/>
                <w:b/>
                <w:sz w:val="22"/>
              </w:rPr>
              <w:t>untersuchen, welche Folgen Bodenübernutzung hat (z. B. Erosion, Verlust der Fruchtbarkeit).</w:t>
            </w:r>
          </w:p>
          <w:p w14:paraId="17BC5356" w14:textId="747A1507" w:rsidR="00676DBF" w:rsidRPr="00F56474" w:rsidRDefault="00676DBF" w:rsidP="00676DBF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903CDF" w:rsidRPr="00F56474">
              <w:rPr>
                <w:rFonts w:ascii="Arial" w:hAnsi="Arial" w:cs="Arial"/>
                <w:b/>
                <w:sz w:val="22"/>
              </w:rPr>
              <w:t>darstellen, wie Wassermangel, Wasserverschmutzung und Wasserknappheit entstehen.</w:t>
            </w:r>
          </w:p>
          <w:p w14:paraId="551D7212" w14:textId="1AAF8181" w:rsidR="00676DBF" w:rsidRPr="00F56474" w:rsidRDefault="00676DBF" w:rsidP="00676DBF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903CDF" w:rsidRPr="00F56474">
              <w:rPr>
                <w:rFonts w:ascii="Arial" w:hAnsi="Arial" w:cs="Arial"/>
                <w:b/>
                <w:sz w:val="22"/>
              </w:rPr>
              <w:t>herausarbeiten, welche Auswirkungen Boden- und Wasserprobleme auf Ernährungssicherheit haben.</w:t>
            </w:r>
          </w:p>
          <w:p w14:paraId="5D8FC32A" w14:textId="77777777" w:rsidR="00676DBF" w:rsidRPr="00F56474" w:rsidRDefault="00676DBF" w:rsidP="00903CDF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903CDF" w:rsidRPr="00F56474">
              <w:rPr>
                <w:rFonts w:ascii="Arial" w:hAnsi="Arial" w:cs="Arial"/>
                <w:b/>
                <w:sz w:val="22"/>
              </w:rPr>
              <w:t>einordnen, warum bestimmte Regionen besonders stark von Boden- und Wasserknappheit betroffen sind.</w:t>
            </w:r>
          </w:p>
          <w:p w14:paraId="0C84EDB0" w14:textId="77777777" w:rsidR="00903CDF" w:rsidRPr="00F56474" w:rsidRDefault="00903CDF" w:rsidP="00903CDF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den Wasser- und Bodenverbrauch in unterschiedlichen Regionen der Welt vergleichen.</w:t>
            </w:r>
          </w:p>
          <w:p w14:paraId="4C0C888D" w14:textId="77777777" w:rsidR="00903CDF" w:rsidRPr="00F56474" w:rsidRDefault="00903CDF" w:rsidP="00903CDF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ableiten, welche sozialen und wirtschaftlichen Konflikte durch Wasser- und Bodenknappheit entstehen können.</w:t>
            </w:r>
          </w:p>
          <w:p w14:paraId="6532F99C" w14:textId="77777777" w:rsidR="00903CDF" w:rsidRPr="00F56474" w:rsidRDefault="00903CDF" w:rsidP="00903CDF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analysieren, wie globaler Handel und Konsum die Übernutzung von Boden und Wasser beeinflussen.</w:t>
            </w:r>
          </w:p>
          <w:p w14:paraId="4B6CB1B2" w14:textId="77777777" w:rsidR="00903CDF" w:rsidRPr="00F56474" w:rsidRDefault="00903CDF" w:rsidP="00903CDF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reflektieren, welche Verantwortung Menschen, Unternehmen und Staaten beim Umgang mit Boden und Wasser tragen.</w:t>
            </w:r>
          </w:p>
          <w:p w14:paraId="7B92FBA5" w14:textId="77777777" w:rsidR="00903CDF" w:rsidRPr="00F56474" w:rsidRDefault="00903CDF" w:rsidP="00903CDF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lastRenderedPageBreak/>
              <w:t>… bewerten, welche Maßnahmen zum Schutz von Boden und Wasser sinnvoll und notwendig sind.</w:t>
            </w:r>
          </w:p>
          <w:p w14:paraId="53C9656F" w14:textId="77777777" w:rsidR="00903CDF" w:rsidRPr="00F56474" w:rsidRDefault="00903CDF" w:rsidP="00B514D5">
            <w:pPr>
              <w:pStyle w:val="Kopfzeile"/>
              <w:spacing w:before="20" w:after="1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eigene Ideen für einen nachhaltigeren Umgang mit Boden und Wasser im Alltag entwickeln.</w:t>
            </w:r>
          </w:p>
          <w:p w14:paraId="7FAD1DB5" w14:textId="77777777" w:rsidR="00B514D5" w:rsidRPr="00F56474" w:rsidRDefault="00B514D5" w:rsidP="00B514D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erläutern, warum nachhaltige Entwicklung nur durch gemeinsames Handeln möglich ist.</w:t>
            </w:r>
          </w:p>
          <w:p w14:paraId="71C1DF4A" w14:textId="77777777" w:rsidR="00B514D5" w:rsidRPr="00F56474" w:rsidRDefault="00B514D5" w:rsidP="00B514D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beschreiben, welche Akteurinnen und Akteure (z. B. Einzelne, Staaten, Unternehmen, Organisationen) zu einer nachhaltigen Zukunft beitragen können.</w:t>
            </w:r>
          </w:p>
          <w:p w14:paraId="0F81FB7F" w14:textId="77777777" w:rsidR="00B514D5" w:rsidRPr="00F56474" w:rsidRDefault="00B514D5" w:rsidP="00B514D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513D62" w:rsidRPr="00F56474">
              <w:rPr>
                <w:rFonts w:ascii="Arial" w:hAnsi="Arial" w:cs="Arial"/>
                <w:b/>
                <w:sz w:val="22"/>
              </w:rPr>
              <w:t>analysieren, wie Entscheidungen im Alltag Auswirkungen auf Umwelt, Gesellschaft und Wirtschaft haben.</w:t>
            </w:r>
          </w:p>
          <w:p w14:paraId="320E056C" w14:textId="77777777" w:rsidR="00513D62" w:rsidRPr="00F56474" w:rsidRDefault="00513D62" w:rsidP="00B514D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untersuchen, welche Rolle internationale Zusammenarbeit bei globalen Umweltproblemen spielt.</w:t>
            </w:r>
          </w:p>
          <w:p w14:paraId="477CD3C4" w14:textId="77777777" w:rsidR="00513D62" w:rsidRPr="00F56474" w:rsidRDefault="00513D62" w:rsidP="00B514D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herausarbeiten, warum Gerechtigkeit zwischen heutigen und zukünftigen Generationen ein zentrales Ziel nachhaltigen Handelns ist.</w:t>
            </w:r>
          </w:p>
          <w:p w14:paraId="41D3BD7E" w14:textId="221AE71B" w:rsidR="00513D62" w:rsidRPr="00F56474" w:rsidRDefault="00513D62" w:rsidP="00B514D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konkrete Handlungsmöglichkeiten für nachhaltiges Verhalten im eigenen Alltag und im schulischen Umfeld entwickeln.</w:t>
            </w:r>
          </w:p>
          <w:p w14:paraId="16B1CAC9" w14:textId="77777777" w:rsidR="00513D62" w:rsidRPr="00F56474" w:rsidRDefault="00513D62" w:rsidP="00B514D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reflektieren, welche Hindernisse nachhaltigem Handeln entgegenstehen und wie man ihnen begegnen kann.</w:t>
            </w:r>
          </w:p>
          <w:p w14:paraId="0CB59F76" w14:textId="168B64CB" w:rsidR="00513D62" w:rsidRPr="00F56474" w:rsidRDefault="00513D62" w:rsidP="00B514D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bewerten, warum aktives Mitgestalten und Verantwortung übernehmen wichtig sind, um die Zukunft positiv zu verändern.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2B6B666F" w14:textId="23D7004B" w:rsidR="000B18F5" w:rsidRDefault="000B18F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 xml:space="preserve">3. </w:t>
            </w:r>
            <w:r w:rsidR="00A402F3">
              <w:rPr>
                <w:rFonts w:ascii="Arial" w:hAnsi="Arial" w:cs="Arial"/>
                <w:sz w:val="20"/>
                <w:szCs w:val="22"/>
              </w:rPr>
              <w:t>Übernutzung von Boden und Wasser – Wenn wir mehr verbrauchen, als die Natur geben kann</w:t>
            </w:r>
          </w:p>
          <w:p w14:paraId="62153916" w14:textId="77777777" w:rsidR="00B514D5" w:rsidRDefault="00B514D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ED5FA8C" w14:textId="77777777" w:rsidR="00B514D5" w:rsidRDefault="00B514D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1DE51C16" w14:textId="77777777" w:rsidR="00B514D5" w:rsidRDefault="00B514D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46E1436" w14:textId="77777777" w:rsidR="00B514D5" w:rsidRDefault="00B514D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8BD1AAA" w14:textId="77777777" w:rsidR="00B514D5" w:rsidRDefault="00B514D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EC3EFB1" w14:textId="77777777" w:rsidR="00B514D5" w:rsidRDefault="00B514D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8306A05" w14:textId="77777777" w:rsidR="00B514D5" w:rsidRDefault="00B514D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94AC897" w14:textId="77777777" w:rsidR="00B514D5" w:rsidRDefault="00B514D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6FAEF013" w14:textId="77777777" w:rsidR="00B514D5" w:rsidRDefault="00B514D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D79F1D6" w14:textId="77777777" w:rsidR="00B514D5" w:rsidRDefault="00B514D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D7AFAE7" w14:textId="77777777" w:rsidR="00B514D5" w:rsidRDefault="00B514D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85B80E4" w14:textId="77777777" w:rsidR="00B514D5" w:rsidRDefault="00B514D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F113500" w14:textId="77777777" w:rsidR="00B514D5" w:rsidRDefault="00B514D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661410EE" w14:textId="77777777" w:rsidR="00B514D5" w:rsidRDefault="00B514D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15ACF677" w14:textId="77777777" w:rsidR="00B514D5" w:rsidRDefault="00B514D5" w:rsidP="00B514D5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3FEE4780" w14:textId="28EA89E7" w:rsidR="00B514D5" w:rsidRDefault="00B514D5" w:rsidP="000B18F5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4. Gemeinsam handeln – für eine nachhaltige Zukunft</w:t>
            </w:r>
          </w:p>
          <w:p w14:paraId="6BFBC241" w14:textId="5A69E462" w:rsidR="00705B8E" w:rsidRDefault="00705B8E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5DEFEB2" w14:textId="77777777" w:rsidR="00CD1B80" w:rsidRDefault="00CD1B80" w:rsidP="00CD1B80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11359980" w14:textId="77777777" w:rsidR="00CD1B80" w:rsidRDefault="00CD1B80" w:rsidP="00676DBF">
            <w:pPr>
              <w:pStyle w:val="Kopfzeile"/>
              <w:spacing w:before="20" w:after="180"/>
              <w:rPr>
                <w:rFonts w:ascii="Arial" w:hAnsi="Arial" w:cs="Arial"/>
                <w:sz w:val="20"/>
                <w:szCs w:val="22"/>
              </w:rPr>
            </w:pPr>
          </w:p>
          <w:p w14:paraId="2EB327DB" w14:textId="325106CC" w:rsidR="007B706E" w:rsidRPr="00B349ED" w:rsidRDefault="007B706E" w:rsidP="00B514D5">
            <w:pPr>
              <w:pStyle w:val="Kopfzeile"/>
              <w:spacing w:before="20" w:after="2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B706E" w:rsidRPr="00B349ED" w14:paraId="6E5A8D9C" w14:textId="77777777" w:rsidTr="007B706E">
        <w:tc>
          <w:tcPr>
            <w:tcW w:w="1696" w:type="dxa"/>
          </w:tcPr>
          <w:p w14:paraId="5CAD79D8" w14:textId="77777777" w:rsidR="007B706E" w:rsidRPr="00B349ED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6283D45" w14:textId="34457626" w:rsidR="007B706E" w:rsidRPr="00B349ED" w:rsidRDefault="00126B6D" w:rsidP="007B706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EUROPA UND DIE EUROPÄISCHE INTEGRATION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0C345D3" w14:textId="77777777" w:rsidR="007B706E" w:rsidRPr="00B349ED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B70CC3" w:rsidRPr="00B349ED" w14:paraId="130B3A40" w14:textId="77777777" w:rsidTr="001E4B5B">
        <w:tc>
          <w:tcPr>
            <w:tcW w:w="1696" w:type="dxa"/>
          </w:tcPr>
          <w:p w14:paraId="0420487E" w14:textId="77777777" w:rsidR="00B70CC3" w:rsidRPr="00B349ED" w:rsidRDefault="00B70CC3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6589B90D" w14:textId="247DE598" w:rsidR="00B70CC3" w:rsidRPr="00B349ED" w:rsidRDefault="00B70CC3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7B706E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F8D1929" w14:textId="77777777" w:rsidR="00B70CC3" w:rsidRPr="00B349ED" w:rsidRDefault="00B70CC3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474FDE90" w14:textId="77777777" w:rsidTr="001E4B5B">
        <w:tc>
          <w:tcPr>
            <w:tcW w:w="1696" w:type="dxa"/>
          </w:tcPr>
          <w:p w14:paraId="44285828" w14:textId="7F884293" w:rsidR="00F33886" w:rsidRDefault="00F33886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 w:rsidRPr="00F33886">
              <w:rPr>
                <w:rFonts w:ascii="Arial" w:hAnsi="Arial" w:cs="Arial"/>
                <w:b/>
                <w:sz w:val="20"/>
                <w:szCs w:val="20"/>
              </w:rPr>
              <w:t>Dezember</w:t>
            </w:r>
          </w:p>
          <w:p w14:paraId="5DAF5A87" w14:textId="65938FB5" w:rsidR="00F33886" w:rsidRPr="00F33886" w:rsidRDefault="00F33886" w:rsidP="008949DB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nil"/>
            </w:tcBorders>
          </w:tcPr>
          <w:p w14:paraId="4D631167" w14:textId="310933D0" w:rsidR="00D0431B" w:rsidRPr="00F56474" w:rsidRDefault="00770F75" w:rsidP="007B706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 </w:t>
            </w:r>
            <w:r w:rsidR="007B706E"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64369C" w:rsidRPr="00F56474">
              <w:rPr>
                <w:rFonts w:ascii="Arial" w:hAnsi="Arial" w:cs="Arial"/>
                <w:b/>
                <w:sz w:val="22"/>
              </w:rPr>
              <w:t>beschreiben, auf welche unterschiedlichen Arten Europa betrachtet werden kann (z. B. geografisch, politisch, kulturell).</w:t>
            </w:r>
          </w:p>
          <w:p w14:paraId="73BB02D2" w14:textId="29DB038C" w:rsidR="007B706E" w:rsidRPr="00F56474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64369C" w:rsidRPr="00F56474">
              <w:rPr>
                <w:rFonts w:ascii="Arial" w:hAnsi="Arial" w:cs="Arial"/>
                <w:b/>
                <w:sz w:val="22"/>
              </w:rPr>
              <w:t>erläutern, nach welchen Kriterien Europa eingeteilt werden kann.</w:t>
            </w:r>
          </w:p>
          <w:p w14:paraId="65A787BD" w14:textId="7D592298" w:rsidR="00D0431B" w:rsidRPr="00F56474" w:rsidRDefault="007B706E" w:rsidP="00D0431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</w:t>
            </w:r>
            <w:r w:rsidR="00D0431B" w:rsidRPr="00F56474">
              <w:rPr>
                <w:rFonts w:ascii="Arial" w:hAnsi="Arial" w:cs="Arial"/>
                <w:b/>
                <w:sz w:val="22"/>
              </w:rPr>
              <w:t xml:space="preserve"> </w:t>
            </w:r>
            <w:r w:rsidR="0064369C" w:rsidRPr="00F56474">
              <w:rPr>
                <w:rFonts w:ascii="Arial" w:hAnsi="Arial" w:cs="Arial"/>
                <w:b/>
                <w:sz w:val="22"/>
              </w:rPr>
              <w:t>einordnen, wie natürliche Grenzen (z. B. Gebirge, Meere) Europa strukturieren.</w:t>
            </w:r>
          </w:p>
          <w:p w14:paraId="0FA35F12" w14:textId="77777777" w:rsidR="0064369C" w:rsidRPr="00F56474" w:rsidRDefault="00D0431B" w:rsidP="00D0431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64369C" w:rsidRPr="00F56474">
              <w:rPr>
                <w:rFonts w:ascii="Arial" w:hAnsi="Arial" w:cs="Arial"/>
                <w:b/>
                <w:sz w:val="22"/>
              </w:rPr>
              <w:t>darstellen, wie politische Grenzen und Staaten Europa gliedern.</w:t>
            </w:r>
          </w:p>
          <w:p w14:paraId="12A951B1" w14:textId="00FB061E" w:rsidR="00D0431B" w:rsidRPr="00F56474" w:rsidRDefault="00D0431B" w:rsidP="00D0431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64369C" w:rsidRPr="00F56474">
              <w:rPr>
                <w:rFonts w:ascii="Arial" w:hAnsi="Arial" w:cs="Arial"/>
                <w:b/>
                <w:sz w:val="22"/>
              </w:rPr>
              <w:t>analysieren, warum Europas Grenzen nicht eindeutig festgelegt sind.</w:t>
            </w:r>
          </w:p>
          <w:p w14:paraId="4F475EF6" w14:textId="77777777" w:rsidR="0064369C" w:rsidRPr="00F56474" w:rsidRDefault="00D0431B" w:rsidP="00D0431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64369C" w:rsidRPr="00F56474">
              <w:rPr>
                <w:rFonts w:ascii="Arial" w:hAnsi="Arial" w:cs="Arial"/>
                <w:b/>
                <w:sz w:val="22"/>
              </w:rPr>
              <w:t>verschiedene Raumeinteilungen Europas (z. B. geografisch vs. politisch) vergleichen.</w:t>
            </w:r>
          </w:p>
          <w:p w14:paraId="6CA74EA2" w14:textId="08C9B217" w:rsidR="00D0431B" w:rsidRPr="00F56474" w:rsidRDefault="00D0431B" w:rsidP="00D0431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64369C" w:rsidRPr="00F56474">
              <w:rPr>
                <w:rFonts w:ascii="Arial" w:hAnsi="Arial" w:cs="Arial"/>
                <w:b/>
                <w:sz w:val="22"/>
              </w:rPr>
              <w:t>untersuchen, wie historische Entwicklungen Europas heutige Einteilung beeinflusst haben.</w:t>
            </w:r>
          </w:p>
          <w:p w14:paraId="74DE5290" w14:textId="77777777" w:rsidR="0064369C" w:rsidRPr="00F56474" w:rsidRDefault="00D0431B" w:rsidP="0064369C">
            <w:pPr>
              <w:pStyle w:val="Kopfzeile"/>
              <w:spacing w:before="20" w:after="1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lastRenderedPageBreak/>
              <w:t xml:space="preserve">… </w:t>
            </w:r>
            <w:r w:rsidR="0064369C" w:rsidRPr="00F56474">
              <w:rPr>
                <w:rFonts w:ascii="Arial" w:hAnsi="Arial" w:cs="Arial"/>
                <w:b/>
                <w:sz w:val="22"/>
              </w:rPr>
              <w:t>bewerten, warum unterschiedliche Sichtweisen auf Europa für das Verständnis des Kontinents wichtig sind.</w:t>
            </w:r>
          </w:p>
          <w:p w14:paraId="07EA1BA0" w14:textId="505B3238" w:rsidR="00D0431B" w:rsidRPr="00F56474" w:rsidRDefault="00D0431B" w:rsidP="00D0431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A9754C" w:rsidRPr="00F56474">
              <w:rPr>
                <w:rFonts w:ascii="Arial" w:hAnsi="Arial" w:cs="Arial"/>
                <w:b/>
                <w:sz w:val="22"/>
              </w:rPr>
              <w:t>nachvollziehen, aus welchen historischen Erfahrungen nach dem Zweiten Weltkrieg die Idee einer europäischen Zusammenarbeit entstand.</w:t>
            </w:r>
          </w:p>
          <w:p w14:paraId="4C4375AB" w14:textId="77777777" w:rsidR="00A9754C" w:rsidRPr="00F56474" w:rsidRDefault="00D0431B" w:rsidP="00D0431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A9754C" w:rsidRPr="00F56474">
              <w:rPr>
                <w:rFonts w:ascii="Arial" w:hAnsi="Arial" w:cs="Arial"/>
                <w:b/>
                <w:sz w:val="22"/>
              </w:rPr>
              <w:t>darstellen, welche Ziele die ersten Schritte zur europäischen Einigung verfolgten.</w:t>
            </w:r>
          </w:p>
          <w:p w14:paraId="6ECD3138" w14:textId="77777777" w:rsidR="00A9754C" w:rsidRPr="00F56474" w:rsidRDefault="00D0431B" w:rsidP="00516AD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A9754C" w:rsidRPr="00F56474">
              <w:rPr>
                <w:rFonts w:ascii="Arial" w:hAnsi="Arial" w:cs="Arial"/>
                <w:b/>
                <w:sz w:val="22"/>
              </w:rPr>
              <w:t>einordnen, welche Staaten an den Anfängen der europäischen Gemeinschaft beteiligt waren.</w:t>
            </w:r>
          </w:p>
          <w:p w14:paraId="42DBC58D" w14:textId="77777777" w:rsidR="006124EE" w:rsidRPr="00F56474" w:rsidRDefault="00D0431B" w:rsidP="00516AD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A9754C" w:rsidRPr="00F56474">
              <w:rPr>
                <w:rFonts w:ascii="Arial" w:hAnsi="Arial" w:cs="Arial"/>
                <w:b/>
                <w:sz w:val="22"/>
              </w:rPr>
              <w:t>herausarbeiten, warum wirtschaftliche Zusammenarbeit als Grundlage für Frieden gesehen wurde.</w:t>
            </w:r>
          </w:p>
          <w:p w14:paraId="2B22A3FF" w14:textId="77777777" w:rsidR="00A9754C" w:rsidRPr="00F56474" w:rsidRDefault="00A9754C" w:rsidP="00516AD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die Situation Europas vor und nach den ersten Zusammenschlüssen vergleichen.</w:t>
            </w:r>
          </w:p>
          <w:p w14:paraId="4983ADE9" w14:textId="77777777" w:rsidR="00A9754C" w:rsidRPr="00F56474" w:rsidRDefault="00A9754C" w:rsidP="00A9754C">
            <w:pPr>
              <w:pStyle w:val="Kopfzeile"/>
              <w:spacing w:before="20" w:after="1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reflektieren, warum die Anfänge der Europäischen Union bis heute Bedeutung für Europa haben.</w:t>
            </w:r>
          </w:p>
          <w:p w14:paraId="2C674BBE" w14:textId="77777777" w:rsidR="00A9754C" w:rsidRPr="00F56474" w:rsidRDefault="00A9754C" w:rsidP="003677F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</w:t>
            </w:r>
            <w:r w:rsidR="003677F5" w:rsidRPr="00F56474">
              <w:rPr>
                <w:rFonts w:ascii="Arial" w:hAnsi="Arial" w:cs="Arial"/>
                <w:b/>
                <w:sz w:val="22"/>
              </w:rPr>
              <w:t xml:space="preserve"> erläutern, welche zentralen Aufgaben die Europäische Union hat.</w:t>
            </w:r>
          </w:p>
          <w:p w14:paraId="0F091DE3" w14:textId="77777777" w:rsidR="003677F5" w:rsidRPr="00F56474" w:rsidRDefault="003677F5" w:rsidP="003677F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darstellen, wie Entscheidungen in der Europäischen Union vorbereitet und getroffen werden.</w:t>
            </w:r>
          </w:p>
          <w:p w14:paraId="56D28C3A" w14:textId="77777777" w:rsidR="003677F5" w:rsidRPr="00F56474" w:rsidRDefault="003677F5" w:rsidP="003677F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zuordnen, welche EU-Organe für bestimmte Aufgaben zuständig sind.</w:t>
            </w:r>
          </w:p>
          <w:p w14:paraId="5277F1B9" w14:textId="77777777" w:rsidR="003677F5" w:rsidRPr="00F56474" w:rsidRDefault="003677F5" w:rsidP="003677F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beschreiben, wie die Zusammenarbeit zwischen den EU-Institutionen funktioniert.</w:t>
            </w:r>
          </w:p>
          <w:p w14:paraId="398561D0" w14:textId="77777777" w:rsidR="003677F5" w:rsidRPr="00F56474" w:rsidRDefault="003677F5" w:rsidP="003677F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analysieren, wie Interessen der Mitgliedstaaten in EU-Entscheidungen berücksichtigt werden.</w:t>
            </w:r>
          </w:p>
          <w:p w14:paraId="041A23DB" w14:textId="77777777" w:rsidR="003677F5" w:rsidRPr="00F56474" w:rsidRDefault="003677F5" w:rsidP="003677F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untersuchen, wie EU-Politik den Alltag der Bürgerinnen und Bürger beeinflusst.</w:t>
            </w:r>
          </w:p>
          <w:p w14:paraId="54226C8E" w14:textId="77777777" w:rsidR="003677F5" w:rsidRPr="00F56474" w:rsidRDefault="003677F5" w:rsidP="003677F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die Entscheidungsfindung auf EU-Ebene mit nationalen politischen Prozessen vergleichen.</w:t>
            </w:r>
          </w:p>
          <w:p w14:paraId="6C5C61DC" w14:textId="77777777" w:rsidR="003677F5" w:rsidRPr="00F56474" w:rsidRDefault="003677F5" w:rsidP="003677F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herausarbeiten, warum Kompromisse in der EU eine zentrale Rolle spielen.</w:t>
            </w:r>
          </w:p>
          <w:p w14:paraId="2B30D5CB" w14:textId="2EF03564" w:rsidR="003677F5" w:rsidRPr="00F56474" w:rsidRDefault="003677F5" w:rsidP="003677F5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bewerten, welche Chancen und Herausforderungen die Arbeitsweise der EU mit sich bringt.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05130DD4" w14:textId="0D3F2E72" w:rsidR="000B4FA6" w:rsidRDefault="00D0431B" w:rsidP="000354C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1. </w:t>
            </w:r>
            <w:r w:rsidR="00126B6D">
              <w:rPr>
                <w:rFonts w:ascii="Arial" w:hAnsi="Arial" w:cs="Arial"/>
                <w:bCs/>
                <w:sz w:val="20"/>
                <w:szCs w:val="20"/>
              </w:rPr>
              <w:t>Wie man es sehen und einteilen kann</w:t>
            </w:r>
          </w:p>
          <w:p w14:paraId="083A1AE5" w14:textId="77777777" w:rsidR="0064369C" w:rsidRDefault="0064369C" w:rsidP="000354C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0ACB23" w14:textId="77777777" w:rsidR="0064369C" w:rsidRDefault="0064369C" w:rsidP="000354C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54F6C3D" w14:textId="77777777" w:rsidR="0064369C" w:rsidRDefault="0064369C" w:rsidP="000354C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B8CDF2" w14:textId="77777777" w:rsidR="0064369C" w:rsidRDefault="0064369C" w:rsidP="000354C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A6AFFAB" w14:textId="77777777" w:rsidR="0064369C" w:rsidRDefault="0064369C" w:rsidP="000354C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6DD8F4A" w14:textId="77777777" w:rsidR="0064369C" w:rsidRDefault="0064369C" w:rsidP="000354C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47C6A7D" w14:textId="77777777" w:rsidR="0064369C" w:rsidRDefault="0064369C" w:rsidP="000354C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5FBDA4E" w14:textId="77777777" w:rsidR="007B706E" w:rsidRDefault="007B706E" w:rsidP="00D0431B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0960A89" w14:textId="10EAA8F2" w:rsidR="0064369C" w:rsidRPr="0064369C" w:rsidRDefault="0064369C" w:rsidP="0064369C">
            <w:pPr>
              <w:spacing w:after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64369C">
              <w:rPr>
                <w:rFonts w:ascii="Arial" w:hAnsi="Arial" w:cs="Arial"/>
                <w:b/>
                <w:sz w:val="20"/>
                <w:szCs w:val="20"/>
              </w:rPr>
              <w:lastRenderedPageBreak/>
              <w:t>BONUS-SEITE:</w:t>
            </w:r>
            <w:r w:rsidRPr="0064369C">
              <w:rPr>
                <w:rFonts w:ascii="Arial" w:hAnsi="Arial" w:cs="Arial"/>
                <w:bCs/>
                <w:sz w:val="20"/>
                <w:szCs w:val="20"/>
              </w:rPr>
              <w:t xml:space="preserve"> Es war einmal – Die Anfänge der Europäischen Union</w:t>
            </w:r>
          </w:p>
          <w:p w14:paraId="59C085DD" w14:textId="271F1B96" w:rsidR="007B706E" w:rsidRPr="0064369C" w:rsidRDefault="007B706E" w:rsidP="007B70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  <w:lang w:val="de-AT"/>
              </w:rPr>
            </w:pPr>
          </w:p>
          <w:p w14:paraId="07E34B68" w14:textId="77777777" w:rsidR="007B706E" w:rsidRDefault="007B706E" w:rsidP="00D0431B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26C21CC" w14:textId="77777777" w:rsidR="00D0431B" w:rsidRDefault="00D0431B" w:rsidP="00A9754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506FA9" w14:textId="77777777" w:rsidR="00D0431B" w:rsidRDefault="00D0431B" w:rsidP="00D0431B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91FF1FE" w14:textId="1E067A50" w:rsidR="00D0431B" w:rsidRDefault="003677F5" w:rsidP="00D0431B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D0431B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A9754C">
              <w:rPr>
                <w:rFonts w:ascii="Arial" w:hAnsi="Arial" w:cs="Arial"/>
                <w:bCs/>
                <w:sz w:val="20"/>
                <w:szCs w:val="20"/>
              </w:rPr>
              <w:t>Die Aufgaben und die Arbeitsweise der EU</w:t>
            </w:r>
          </w:p>
          <w:p w14:paraId="0B86A40B" w14:textId="39434170" w:rsidR="006124EE" w:rsidRPr="00B349ED" w:rsidRDefault="006124EE" w:rsidP="006124EE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76870" w:rsidRPr="00B349ED" w14:paraId="0D1338CF" w14:textId="77777777" w:rsidTr="001E4B5B">
        <w:tc>
          <w:tcPr>
            <w:tcW w:w="1696" w:type="dxa"/>
          </w:tcPr>
          <w:p w14:paraId="6E2CB7B9" w14:textId="77777777" w:rsidR="00C76870" w:rsidRPr="00B349ED" w:rsidRDefault="00C76870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lastRenderedPageBreak/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44912905" w14:textId="53668419" w:rsidR="00C76870" w:rsidRPr="00B349ED" w:rsidRDefault="00C76870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516ADC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FDF858D" w14:textId="77777777" w:rsidR="00C76870" w:rsidRPr="00B349ED" w:rsidRDefault="00C76870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3D9BFBF1" w14:textId="77777777" w:rsidTr="001E4B5B">
        <w:tc>
          <w:tcPr>
            <w:tcW w:w="1696" w:type="dxa"/>
          </w:tcPr>
          <w:p w14:paraId="561D7D63" w14:textId="2219178C" w:rsidR="00F33886" w:rsidRPr="00F33886" w:rsidRDefault="000B4FA6" w:rsidP="003510D5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Jänner</w:t>
            </w:r>
          </w:p>
        </w:tc>
        <w:tc>
          <w:tcPr>
            <w:tcW w:w="9072" w:type="dxa"/>
            <w:tcBorders>
              <w:bottom w:val="nil"/>
            </w:tcBorders>
          </w:tcPr>
          <w:p w14:paraId="4C34B5C4" w14:textId="750C4FA7" w:rsidR="00757A33" w:rsidRPr="00F56474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0920B9" w:rsidRPr="00F56474">
              <w:rPr>
                <w:rFonts w:ascii="Arial" w:hAnsi="Arial" w:cs="Arial"/>
                <w:b/>
                <w:sz w:val="22"/>
              </w:rPr>
              <w:t>benennen, welche grundlegenden Werte Europa prägen (z. B. Demokratie, Menschenrechte, Rechtsstaatlichkeit).</w:t>
            </w:r>
          </w:p>
          <w:p w14:paraId="01270448" w14:textId="77777777" w:rsidR="000920B9" w:rsidRPr="00F56474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0920B9" w:rsidRPr="00F56474">
              <w:rPr>
                <w:rFonts w:ascii="Arial" w:hAnsi="Arial" w:cs="Arial"/>
                <w:b/>
                <w:sz w:val="22"/>
              </w:rPr>
              <w:t>erläutern, warum gemeinsame Werte für das Zusammenleben in Europa wichtig sind.</w:t>
            </w:r>
          </w:p>
          <w:p w14:paraId="7BB2D8FB" w14:textId="77777777" w:rsidR="000920B9" w:rsidRPr="00F56474" w:rsidRDefault="00516ADC" w:rsidP="000920B9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0920B9" w:rsidRPr="00F56474">
              <w:rPr>
                <w:rFonts w:ascii="Arial" w:hAnsi="Arial" w:cs="Arial"/>
                <w:b/>
                <w:sz w:val="22"/>
              </w:rPr>
              <w:t>einordnen, wie historische Erfahrungen zur Entwicklung gemeinsamer europäischer Werte beigetragen haben.</w:t>
            </w:r>
          </w:p>
          <w:p w14:paraId="71687E89" w14:textId="77777777" w:rsidR="000920B9" w:rsidRPr="00F56474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0920B9" w:rsidRPr="00F56474">
              <w:rPr>
                <w:rFonts w:ascii="Arial" w:hAnsi="Arial" w:cs="Arial"/>
                <w:b/>
                <w:sz w:val="22"/>
              </w:rPr>
              <w:t>beschreiben, wie diese Werte im Alltag der Menschen sichtbar werden.</w:t>
            </w:r>
          </w:p>
          <w:p w14:paraId="202C1010" w14:textId="0A7CA673" w:rsidR="00E80447" w:rsidRPr="00F56474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lastRenderedPageBreak/>
              <w:t xml:space="preserve">… </w:t>
            </w:r>
            <w:r w:rsidR="000920B9" w:rsidRPr="00F56474">
              <w:rPr>
                <w:rFonts w:ascii="Arial" w:hAnsi="Arial" w:cs="Arial"/>
                <w:b/>
                <w:sz w:val="22"/>
              </w:rPr>
              <w:t>analysieren, wie gemeinsame Werte politische Entscheidungen in Europa beeinflussen.</w:t>
            </w:r>
          </w:p>
          <w:p w14:paraId="730C70EA" w14:textId="6B0A3E73" w:rsidR="00E80447" w:rsidRPr="00F56474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0920B9" w:rsidRPr="00F56474">
              <w:rPr>
                <w:rFonts w:ascii="Arial" w:hAnsi="Arial" w:cs="Arial"/>
                <w:b/>
                <w:sz w:val="22"/>
              </w:rPr>
              <w:t>untersuchen, welche Bedeutung Freiheit, Solidarität und Gleichberechtigung in Europa haben.</w:t>
            </w:r>
          </w:p>
          <w:p w14:paraId="2C5C50D6" w14:textId="4E0BCC0D" w:rsidR="00516ADC" w:rsidRPr="00F56474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0920B9" w:rsidRPr="00F56474">
              <w:rPr>
                <w:rFonts w:ascii="Arial" w:hAnsi="Arial" w:cs="Arial"/>
                <w:b/>
                <w:sz w:val="22"/>
              </w:rPr>
              <w:t xml:space="preserve">Gemeinsamkeiten und Unterschiede der Werte in verschiedenen europäischen Ländern vergleichen. </w:t>
            </w:r>
          </w:p>
          <w:p w14:paraId="7DE1B040" w14:textId="77777777" w:rsidR="000920B9" w:rsidRPr="00F56474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0920B9" w:rsidRPr="00F56474">
              <w:rPr>
                <w:rFonts w:ascii="Arial" w:hAnsi="Arial" w:cs="Arial"/>
                <w:b/>
                <w:sz w:val="22"/>
              </w:rPr>
              <w:t>reflektieren, welche Rolle persönliche Werte im Zusammenleben in Europa spielen.</w:t>
            </w:r>
          </w:p>
          <w:p w14:paraId="52BDBEF6" w14:textId="48D317F8" w:rsidR="00516ADC" w:rsidRPr="00F56474" w:rsidRDefault="00516ADC" w:rsidP="000920B9">
            <w:pPr>
              <w:pStyle w:val="Kopfzeile"/>
              <w:spacing w:before="20" w:after="1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0920B9" w:rsidRPr="00F56474">
              <w:rPr>
                <w:rFonts w:ascii="Arial" w:hAnsi="Arial" w:cs="Arial"/>
                <w:b/>
                <w:sz w:val="22"/>
              </w:rPr>
              <w:t>bewerten, warum gemeinsame Werte eine wichtige Grundlage für Frieden und Zusammenarbeit in Europa sind.</w:t>
            </w:r>
          </w:p>
          <w:p w14:paraId="33EC0494" w14:textId="73E632D1" w:rsidR="00516ADC" w:rsidRPr="00F56474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0920B9" w:rsidRPr="00F56474">
              <w:rPr>
                <w:rFonts w:ascii="Arial" w:hAnsi="Arial" w:cs="Arial"/>
                <w:b/>
                <w:sz w:val="22"/>
              </w:rPr>
              <w:t>unterschiedliche Rollen und Interessen innerhalb eines Planspiels übernehmen.</w:t>
            </w:r>
          </w:p>
          <w:p w14:paraId="432D616F" w14:textId="74493287" w:rsidR="00E80447" w:rsidRPr="00F56474" w:rsidRDefault="00516ADC" w:rsidP="00E80447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0920B9" w:rsidRPr="00F56474">
              <w:rPr>
                <w:rFonts w:ascii="Arial" w:hAnsi="Arial" w:cs="Arial"/>
                <w:b/>
                <w:sz w:val="22"/>
              </w:rPr>
              <w:t>Entscheidungen und Kompromisse im Rahmen des Planspiels aushandeln</w:t>
            </w:r>
            <w:r w:rsidR="00E80447" w:rsidRPr="00F56474">
              <w:rPr>
                <w:rFonts w:ascii="Arial" w:hAnsi="Arial" w:cs="Arial"/>
                <w:b/>
                <w:sz w:val="22"/>
              </w:rPr>
              <w:t>.</w:t>
            </w:r>
          </w:p>
          <w:p w14:paraId="1385A776" w14:textId="77777777" w:rsidR="00516ADC" w:rsidRPr="00F56474" w:rsidRDefault="00516ADC" w:rsidP="000920B9">
            <w:pPr>
              <w:pStyle w:val="Kopfzeile"/>
              <w:spacing w:before="20" w:after="1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0920B9" w:rsidRPr="00F56474">
              <w:rPr>
                <w:rFonts w:ascii="Arial" w:hAnsi="Arial" w:cs="Arial"/>
                <w:b/>
                <w:sz w:val="22"/>
              </w:rPr>
              <w:t>reflektieren, wie politische Entscheidungsprozesse durch ein Planspiel erfahrbar werden.</w:t>
            </w:r>
          </w:p>
          <w:p w14:paraId="0151F4BE" w14:textId="77777777" w:rsidR="000920B9" w:rsidRPr="00F56474" w:rsidRDefault="000920B9" w:rsidP="000920B9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einordnen, welche globalen Herausforderungen Europa heute betreffen (z. B. Klimawandel, Migration, Sicherheit).</w:t>
            </w:r>
          </w:p>
          <w:p w14:paraId="77ED51BE" w14:textId="77777777" w:rsidR="000920B9" w:rsidRPr="00F56474" w:rsidRDefault="000920B9" w:rsidP="000920B9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757CE8" w:rsidRPr="00F56474">
              <w:rPr>
                <w:rFonts w:ascii="Arial" w:hAnsi="Arial" w:cs="Arial"/>
                <w:b/>
                <w:sz w:val="22"/>
              </w:rPr>
              <w:t>beschreiben, warum einzelne Staaten diese Herausforderungen oft nicht alleine bewältigen können.</w:t>
            </w:r>
          </w:p>
          <w:p w14:paraId="43DB51EF" w14:textId="77777777" w:rsidR="00757CE8" w:rsidRPr="00F56474" w:rsidRDefault="00757CE8" w:rsidP="000920B9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analysieren, wie europäische Zusammenarbeit zur Lösung globaler Probleme beiträgt.</w:t>
            </w:r>
          </w:p>
          <w:p w14:paraId="19B302EF" w14:textId="77777777" w:rsidR="00757CE8" w:rsidRPr="00F56474" w:rsidRDefault="00757CE8" w:rsidP="000920B9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untersuchen, welche Rolle die EU in internationalen Krisen und Konflikten spielt.</w:t>
            </w:r>
          </w:p>
          <w:p w14:paraId="30AB612B" w14:textId="77777777" w:rsidR="00757CE8" w:rsidRPr="00F56474" w:rsidRDefault="00757CE8" w:rsidP="000920B9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darlegen, wie Solidarität zwischen europäischen Staaten praktisch umgesetzt wird.</w:t>
            </w:r>
          </w:p>
          <w:p w14:paraId="3216D2AA" w14:textId="77777777" w:rsidR="00757CE8" w:rsidRPr="00F56474" w:rsidRDefault="00757CE8" w:rsidP="000920B9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nationale und europäische Lösungsansätze für globale Herausforderungen vergleichen.</w:t>
            </w:r>
          </w:p>
          <w:p w14:paraId="0687D758" w14:textId="77777777" w:rsidR="00757CE8" w:rsidRPr="00F56474" w:rsidRDefault="00757CE8" w:rsidP="000920B9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herausarbeiten, welche Chancen gemeinsame europäische Strategien bieten.</w:t>
            </w:r>
          </w:p>
          <w:p w14:paraId="74DC795D" w14:textId="77777777" w:rsidR="00757CE8" w:rsidRPr="00F56474" w:rsidRDefault="00757CE8" w:rsidP="000920B9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ableiten, welche Schwierigkeiten und Spannungen bei gemeinsamer Politik entstehen können.</w:t>
            </w:r>
          </w:p>
          <w:p w14:paraId="7E54FF16" w14:textId="77777777" w:rsidR="00757CE8" w:rsidRPr="00F56474" w:rsidRDefault="00757CE8" w:rsidP="000920B9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reflektieren, welche Bedeutung europäische Zusammenarbeit für den Alltag der Menschen hat.</w:t>
            </w:r>
          </w:p>
          <w:p w14:paraId="446034AD" w14:textId="66ACF320" w:rsidR="00757CE8" w:rsidRPr="00F56474" w:rsidRDefault="00757CE8" w:rsidP="000920B9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bewerten, warum ein geeintes Europa in einer globalisierten Welt wichtig ist.</w:t>
            </w:r>
          </w:p>
        </w:tc>
        <w:tc>
          <w:tcPr>
            <w:tcW w:w="2552" w:type="dxa"/>
            <w:tcBorders>
              <w:bottom w:val="nil"/>
            </w:tcBorders>
          </w:tcPr>
          <w:p w14:paraId="36857A24" w14:textId="2AD67E84" w:rsidR="000B4FA6" w:rsidRDefault="003677F5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3</w:t>
            </w:r>
            <w:r w:rsidR="00071CA4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Gemeinsame Werte und Ideen – Was Europa verbindet</w:t>
            </w:r>
          </w:p>
          <w:p w14:paraId="10E2CAB7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39A30CC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332E51C" w14:textId="77777777" w:rsidR="00516ADC" w:rsidRDefault="00516ADC" w:rsidP="00E80447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0DDE424" w14:textId="77777777" w:rsidR="000920B9" w:rsidRDefault="000920B9" w:rsidP="00E80447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4EEEC3F" w14:textId="77777777" w:rsidR="000920B9" w:rsidRDefault="000920B9" w:rsidP="00E80447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7B22F05" w14:textId="77777777" w:rsidR="000920B9" w:rsidRDefault="000920B9" w:rsidP="00E80447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CF0747F" w14:textId="77777777" w:rsidR="000920B9" w:rsidRDefault="000920B9" w:rsidP="00E80447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9209B7F" w14:textId="77777777" w:rsidR="000920B9" w:rsidRDefault="000920B9" w:rsidP="00E80447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D134F83" w14:textId="3C66D04F" w:rsidR="00E80447" w:rsidRDefault="000920B9" w:rsidP="00E80447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0920B9">
              <w:rPr>
                <w:rFonts w:ascii="Arial" w:hAnsi="Arial" w:cs="Arial"/>
                <w:b/>
                <w:sz w:val="20"/>
                <w:szCs w:val="20"/>
              </w:rPr>
              <w:t>M2</w:t>
            </w:r>
            <w:r>
              <w:rPr>
                <w:rFonts w:ascii="Arial" w:hAnsi="Arial" w:cs="Arial"/>
                <w:bCs/>
                <w:sz w:val="20"/>
                <w:szCs w:val="20"/>
              </w:rPr>
              <w:t>: Ein Planspiel durchführen</w:t>
            </w:r>
          </w:p>
          <w:p w14:paraId="05E11AC0" w14:textId="77777777" w:rsidR="00516ADC" w:rsidRDefault="00516ADC" w:rsidP="00757CE8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9D1B866" w14:textId="4181A1AF" w:rsidR="00516ADC" w:rsidRPr="00B349ED" w:rsidRDefault="000920B9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="00E80447" w:rsidRPr="00E80447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Cs/>
                <w:sz w:val="20"/>
                <w:szCs w:val="20"/>
              </w:rPr>
              <w:t>Europa – Gemeinsam stark in einer Welt voller Herausforderungen</w:t>
            </w:r>
          </w:p>
        </w:tc>
      </w:tr>
      <w:tr w:rsidR="00FF5A99" w:rsidRPr="00B349ED" w14:paraId="35153C12" w14:textId="77777777" w:rsidTr="001E4B5B">
        <w:tc>
          <w:tcPr>
            <w:tcW w:w="1696" w:type="dxa"/>
          </w:tcPr>
          <w:p w14:paraId="4A0D59B6" w14:textId="77777777" w:rsidR="00FF5A99" w:rsidRPr="00B349ED" w:rsidRDefault="00FF5A99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7D377AF7" w14:textId="1F8A52B0" w:rsidR="00FF5A99" w:rsidRPr="00B349ED" w:rsidRDefault="00FF5A99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WIR LEBEN IN EINER GLOBALISIERTEN WELT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4755A47" w14:textId="77777777" w:rsidR="00FF5A99" w:rsidRPr="00B349ED" w:rsidRDefault="00FF5A99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C76870" w:rsidRPr="00B349ED" w14:paraId="2586638E" w14:textId="77777777" w:rsidTr="001E4B5B">
        <w:tc>
          <w:tcPr>
            <w:tcW w:w="1696" w:type="dxa"/>
          </w:tcPr>
          <w:p w14:paraId="79FA0CE2" w14:textId="77777777" w:rsidR="00C76870" w:rsidRPr="00B349ED" w:rsidRDefault="00C76870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08CD4433" w14:textId="650E84EE" w:rsidR="00C76870" w:rsidRPr="00B349ED" w:rsidRDefault="00C76870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516ADC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</w:t>
            </w:r>
            <w:r w:rsidR="00516ADC">
              <w:rPr>
                <w:rFonts w:ascii="Arial" w:hAnsi="Arial" w:cs="Arial"/>
                <w:b/>
                <w:sz w:val="22"/>
              </w:rPr>
              <w:t xml:space="preserve"> </w:t>
            </w:r>
            <w:r w:rsidRPr="00B349ED">
              <w:rPr>
                <w:rFonts w:ascii="Arial" w:hAnsi="Arial" w:cs="Arial"/>
                <w:b/>
                <w:sz w:val="22"/>
              </w:rPr>
              <w:t>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5BE0303" w14:textId="77777777" w:rsidR="00C76870" w:rsidRPr="00B349ED" w:rsidRDefault="00C76870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7FD3CDF6" w14:textId="77777777" w:rsidTr="001E4B5B">
        <w:tc>
          <w:tcPr>
            <w:tcW w:w="1696" w:type="dxa"/>
          </w:tcPr>
          <w:p w14:paraId="39A339D6" w14:textId="14F7BFEF" w:rsidR="00F33886" w:rsidRPr="00F33886" w:rsidRDefault="000B4FA6" w:rsidP="003510D5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lastRenderedPageBreak/>
              <w:t>Februar</w:t>
            </w:r>
          </w:p>
        </w:tc>
        <w:tc>
          <w:tcPr>
            <w:tcW w:w="9072" w:type="dxa"/>
            <w:tcBorders>
              <w:bottom w:val="nil"/>
            </w:tcBorders>
          </w:tcPr>
          <w:p w14:paraId="344BB2A6" w14:textId="0676D098" w:rsidR="00516ADC" w:rsidRPr="00F56474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FF5A99" w:rsidRPr="00F56474">
              <w:rPr>
                <w:rFonts w:ascii="Arial" w:hAnsi="Arial" w:cs="Arial"/>
                <w:b/>
                <w:sz w:val="22"/>
              </w:rPr>
              <w:t>beschreiben, wie Menschen auf der Erde verteilt leben.</w:t>
            </w:r>
          </w:p>
          <w:p w14:paraId="6AF756E1" w14:textId="21DF1143" w:rsidR="00E941D3" w:rsidRPr="00F56474" w:rsidRDefault="00516ADC" w:rsidP="00E941D3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FF5A99" w:rsidRPr="00F56474">
              <w:rPr>
                <w:rFonts w:ascii="Arial" w:hAnsi="Arial" w:cs="Arial"/>
                <w:b/>
                <w:sz w:val="22"/>
              </w:rPr>
              <w:t>dicht und dünn besiedelte Regionen auf Karten und Globen lokalisieren</w:t>
            </w:r>
            <w:r w:rsidR="00E941D3" w:rsidRPr="00F56474">
              <w:rPr>
                <w:rFonts w:ascii="Arial" w:hAnsi="Arial" w:cs="Arial"/>
                <w:b/>
                <w:sz w:val="22"/>
              </w:rPr>
              <w:t>.</w:t>
            </w:r>
          </w:p>
          <w:p w14:paraId="3137F5F6" w14:textId="5038C942" w:rsidR="00E941D3" w:rsidRPr="00F56474" w:rsidRDefault="00E941D3" w:rsidP="00FF5A99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FF5A99" w:rsidRPr="00F56474">
              <w:rPr>
                <w:rFonts w:ascii="Arial" w:hAnsi="Arial" w:cs="Arial"/>
                <w:b/>
                <w:sz w:val="22"/>
              </w:rPr>
              <w:t>erläutern, warum Menschen nicht überall gleich viele Lebensräume nutzen.</w:t>
            </w:r>
          </w:p>
          <w:p w14:paraId="525B00A8" w14:textId="50F1854C" w:rsidR="00E941D3" w:rsidRPr="00F56474" w:rsidRDefault="00E941D3" w:rsidP="00FF5A99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FF5A99" w:rsidRPr="00F56474">
              <w:rPr>
                <w:rFonts w:ascii="Arial" w:hAnsi="Arial" w:cs="Arial"/>
                <w:b/>
                <w:sz w:val="22"/>
              </w:rPr>
              <w:t>analysieren, welche naturräumlichen Faktoren (z. B. Klima, Relief, Wasser) die Bevölkerungsverteilung beeinflussen.</w:t>
            </w:r>
          </w:p>
          <w:p w14:paraId="45D8D5B9" w14:textId="20F86E7E" w:rsidR="00FB1404" w:rsidRPr="00F56474" w:rsidRDefault="00FB1404" w:rsidP="00216E0A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</w:t>
            </w:r>
            <w:r w:rsidR="00216E0A" w:rsidRPr="00F56474">
              <w:rPr>
                <w:rFonts w:ascii="Arial" w:hAnsi="Arial" w:cs="Arial"/>
                <w:b/>
                <w:sz w:val="22"/>
              </w:rPr>
              <w:t xml:space="preserve"> </w:t>
            </w:r>
            <w:r w:rsidR="00FF5A99" w:rsidRPr="00F56474">
              <w:rPr>
                <w:rFonts w:ascii="Arial" w:hAnsi="Arial" w:cs="Arial"/>
                <w:b/>
                <w:sz w:val="22"/>
              </w:rPr>
              <w:t>untersuchen, welche Rolle Geschichte, Wirtschaft und Politik für die Besiedlung von Räumen spielen.</w:t>
            </w:r>
          </w:p>
          <w:p w14:paraId="1BDB45B1" w14:textId="7C6E7567" w:rsidR="00216E0A" w:rsidRPr="00F56474" w:rsidRDefault="00216E0A" w:rsidP="00216E0A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6B658D" w:rsidRPr="00F56474">
              <w:rPr>
                <w:rFonts w:ascii="Arial" w:hAnsi="Arial" w:cs="Arial"/>
                <w:b/>
                <w:sz w:val="22"/>
              </w:rPr>
              <w:t>herausarbeiten, warum Städte oft stärker wachsen als ländliche Regionen.</w:t>
            </w:r>
          </w:p>
          <w:p w14:paraId="0DB37197" w14:textId="1BD202AC" w:rsidR="00216E0A" w:rsidRPr="00F56474" w:rsidRDefault="00216E0A" w:rsidP="00216E0A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6B658D" w:rsidRPr="00F56474">
              <w:rPr>
                <w:rFonts w:ascii="Arial" w:hAnsi="Arial" w:cs="Arial"/>
                <w:b/>
                <w:sz w:val="22"/>
              </w:rPr>
              <w:t>Lebensbedingungen in dicht besiedelten und dünn besiedelten Gebieten vergleichen.</w:t>
            </w:r>
          </w:p>
          <w:p w14:paraId="177A9D50" w14:textId="2C5E5E82" w:rsidR="00216E0A" w:rsidRPr="00F56474" w:rsidRDefault="00216E0A" w:rsidP="006B658D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6B658D" w:rsidRPr="00F56474">
              <w:rPr>
                <w:rFonts w:ascii="Arial" w:hAnsi="Arial" w:cs="Arial"/>
                <w:b/>
                <w:sz w:val="22"/>
              </w:rPr>
              <w:t>einordnen, wie Bevölkerungswachstum und Bevölkerungsrückgang Regionen unterschiedlich verändern.</w:t>
            </w:r>
          </w:p>
          <w:p w14:paraId="6C20818A" w14:textId="1206EB09" w:rsidR="00FB1404" w:rsidRPr="00F56474" w:rsidRDefault="00516ADC" w:rsidP="00E941D3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6B658D" w:rsidRPr="00F56474">
              <w:rPr>
                <w:rFonts w:ascii="Arial" w:hAnsi="Arial" w:cs="Arial"/>
                <w:b/>
                <w:sz w:val="22"/>
              </w:rPr>
              <w:t>darstellen, wie Migration die räumliche Verteilung der Bevölkerung beeinflusst.</w:t>
            </w:r>
          </w:p>
          <w:p w14:paraId="42C21641" w14:textId="672D751B" w:rsidR="00FB1404" w:rsidRPr="00F56474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6B658D" w:rsidRPr="00F56474">
              <w:rPr>
                <w:rFonts w:ascii="Arial" w:hAnsi="Arial" w:cs="Arial"/>
                <w:b/>
                <w:sz w:val="22"/>
              </w:rPr>
              <w:t>ableiten, welche Herausforderungen aus hoher oder niedriger Bevölkerungsdichte entstehen.</w:t>
            </w:r>
          </w:p>
          <w:p w14:paraId="0DAAC524" w14:textId="35FB01E5" w:rsidR="00FB1404" w:rsidRPr="00F56474" w:rsidRDefault="00516ADC" w:rsidP="00FB1404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6B658D" w:rsidRPr="00F56474">
              <w:rPr>
                <w:rFonts w:ascii="Arial" w:hAnsi="Arial" w:cs="Arial"/>
                <w:b/>
                <w:sz w:val="22"/>
              </w:rPr>
              <w:t>reflektieren, warum Lebensqualität nicht nur von der Anzahl der Menschen abhängt.</w:t>
            </w:r>
          </w:p>
          <w:p w14:paraId="788A54CF" w14:textId="77777777" w:rsidR="00516ADC" w:rsidRPr="00F56474" w:rsidRDefault="00E941D3" w:rsidP="006B658D">
            <w:pPr>
              <w:pStyle w:val="Kopfzeile"/>
              <w:spacing w:before="20" w:after="1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6B658D" w:rsidRPr="00F56474">
              <w:rPr>
                <w:rFonts w:ascii="Arial" w:hAnsi="Arial" w:cs="Arial"/>
                <w:b/>
                <w:sz w:val="22"/>
              </w:rPr>
              <w:t>bewerten, wie Bevölkerungsverteilung mit globaler Gerechtigkeit und nachhaltiger Entwicklung zusammenhängt.</w:t>
            </w:r>
          </w:p>
          <w:p w14:paraId="50A526DC" w14:textId="77777777" w:rsidR="006B658D" w:rsidRPr="00F56474" w:rsidRDefault="006B658D" w:rsidP="006B658D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beschreiben, wie sich die Weltbevölkerung im Laufe der Zeit entwickelt hat.</w:t>
            </w:r>
          </w:p>
          <w:p w14:paraId="5084DD5D" w14:textId="77777777" w:rsidR="006B658D" w:rsidRPr="00F56474" w:rsidRDefault="006B658D" w:rsidP="006B658D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einordnen, in welchen Regionen das Bevölkerungswachstum besonders stark oder schwach ist.</w:t>
            </w:r>
          </w:p>
          <w:p w14:paraId="451E4358" w14:textId="77777777" w:rsidR="006B658D" w:rsidRPr="00F56474" w:rsidRDefault="006B658D" w:rsidP="006B658D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analysieren, welche Faktoren das Bevölkerungswachstum beeinflussen (z. B. Geburtenrate, Lebenserwartung).</w:t>
            </w:r>
          </w:p>
          <w:p w14:paraId="40E2F632" w14:textId="77777777" w:rsidR="006B658D" w:rsidRPr="00F56474" w:rsidRDefault="006B658D" w:rsidP="006B658D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untersuchen, warum sich Bevölkerungsentwicklungen zwischen Ländern und Regionen unterscheiden.</w:t>
            </w:r>
          </w:p>
          <w:p w14:paraId="773E2F9E" w14:textId="5AE31F08" w:rsidR="006B658D" w:rsidRPr="00F56474" w:rsidRDefault="006B658D" w:rsidP="006B658D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Bevölkerungsentwicklung in Industrie- und Entwicklungsländern vergleichen.</w:t>
            </w:r>
          </w:p>
          <w:p w14:paraId="259B2F50" w14:textId="77777777" w:rsidR="006B658D" w:rsidRPr="00F56474" w:rsidRDefault="006B658D" w:rsidP="006B658D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herausarbeiten, welche Chancen und Herausforderungen mit Bevölkerungswachstum und -rückgang verbunden sind.</w:t>
            </w:r>
          </w:p>
          <w:p w14:paraId="45EE921F" w14:textId="24FACACB" w:rsidR="006B658D" w:rsidRPr="00F56474" w:rsidRDefault="006B658D" w:rsidP="006B658D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bewerten, warum Bevölkerungsentwicklung eine zentrale Rolle für nachhaltige Entwicklung spielt.</w:t>
            </w:r>
          </w:p>
        </w:tc>
        <w:tc>
          <w:tcPr>
            <w:tcW w:w="2552" w:type="dxa"/>
            <w:tcBorders>
              <w:bottom w:val="nil"/>
            </w:tcBorders>
          </w:tcPr>
          <w:p w14:paraId="094A0A73" w14:textId="2AF35857" w:rsidR="00516ADC" w:rsidRDefault="00FF5A99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1. Wo leben Menschen – und warum nicht überall gleich viele?</w:t>
            </w:r>
          </w:p>
          <w:p w14:paraId="53BA3C57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65957640" w14:textId="77777777" w:rsidR="00516ADC" w:rsidRDefault="00516ADC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3D13296E" w14:textId="77777777" w:rsidR="00516ADC" w:rsidRDefault="00516ADC" w:rsidP="00516ADC">
            <w:pPr>
              <w:pStyle w:val="Kopfzeile"/>
              <w:spacing w:before="20" w:after="16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4F09D51" w14:textId="77777777" w:rsidR="00516ADC" w:rsidRDefault="00516ADC" w:rsidP="00E941D3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2E223CA1" w14:textId="77777777" w:rsidR="006B658D" w:rsidRDefault="006B658D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338187DA" w14:textId="77777777" w:rsidR="006B658D" w:rsidRDefault="006B658D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02582D20" w14:textId="77777777" w:rsidR="006B658D" w:rsidRDefault="006B658D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0AD1851C" w14:textId="77777777" w:rsidR="006B658D" w:rsidRDefault="006B658D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A1B9DF3" w14:textId="77777777" w:rsidR="006B658D" w:rsidRDefault="006B658D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13F0AF31" w14:textId="77777777" w:rsidR="006B658D" w:rsidRDefault="006B658D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5A0D64A" w14:textId="77777777" w:rsidR="006B658D" w:rsidRDefault="006B658D" w:rsidP="006B658D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4D84ED14" w14:textId="77777777" w:rsidR="006B658D" w:rsidRDefault="006B658D" w:rsidP="006B658D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2DDEF56C" w14:textId="7F8806DB" w:rsidR="00516ADC" w:rsidRDefault="006B658D" w:rsidP="00516AD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2. Bevölkerungs-entwicklung im globalen Vergleich</w:t>
            </w:r>
          </w:p>
          <w:p w14:paraId="0EE6325B" w14:textId="13D2D008" w:rsidR="00516ADC" w:rsidRDefault="00516ADC" w:rsidP="00FB1404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C0943DB" w14:textId="77777777" w:rsidR="00516ADC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6C687EC2" w14:textId="37D4DF86" w:rsidR="00516ADC" w:rsidRPr="00B349ED" w:rsidRDefault="00516ADC" w:rsidP="00516AD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C76870" w:rsidRPr="00B349ED" w14:paraId="3E14E133" w14:textId="77777777" w:rsidTr="001E4B5B">
        <w:tc>
          <w:tcPr>
            <w:tcW w:w="1696" w:type="dxa"/>
          </w:tcPr>
          <w:p w14:paraId="20F1E785" w14:textId="77777777" w:rsidR="00C76870" w:rsidRPr="00B349ED" w:rsidRDefault="00C76870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7B4B951B" w14:textId="596B9456" w:rsidR="00C76870" w:rsidRPr="00B349ED" w:rsidRDefault="00C76870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516ADC">
              <w:rPr>
                <w:rFonts w:ascii="Arial" w:hAnsi="Arial" w:cs="Arial"/>
                <w:b/>
                <w:sz w:val="22"/>
              </w:rPr>
              <w:t xml:space="preserve">innen </w:t>
            </w:r>
            <w:r w:rsidRPr="00B349ED">
              <w:rPr>
                <w:rFonts w:ascii="Arial" w:hAnsi="Arial" w:cs="Arial"/>
                <w:b/>
                <w:sz w:val="22"/>
              </w:rPr>
              <w:t>und Schüler 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DA42B11" w14:textId="77777777" w:rsidR="00C76870" w:rsidRPr="00B349ED" w:rsidRDefault="00C76870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747AC2E7" w14:textId="77777777" w:rsidTr="001E4B5B">
        <w:tc>
          <w:tcPr>
            <w:tcW w:w="1696" w:type="dxa"/>
          </w:tcPr>
          <w:p w14:paraId="384BBA78" w14:textId="06CD8996" w:rsidR="00F33886" w:rsidRPr="00F33886" w:rsidRDefault="00C36361" w:rsidP="00934F6E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lastRenderedPageBreak/>
              <w:t>März</w:t>
            </w:r>
          </w:p>
        </w:tc>
        <w:tc>
          <w:tcPr>
            <w:tcW w:w="9072" w:type="dxa"/>
            <w:tcBorders>
              <w:bottom w:val="nil"/>
            </w:tcBorders>
          </w:tcPr>
          <w:p w14:paraId="589DB4E0" w14:textId="77777777" w:rsidR="00BF3D97" w:rsidRPr="00F56474" w:rsidRDefault="00516ADC" w:rsidP="00503CA0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BF3D97" w:rsidRPr="00F56474">
              <w:rPr>
                <w:rFonts w:ascii="Arial" w:hAnsi="Arial" w:cs="Arial"/>
                <w:b/>
                <w:sz w:val="22"/>
              </w:rPr>
              <w:t>erläutern, was mit ungleicher Bevölkerungsverteilung gemeint ist.</w:t>
            </w:r>
          </w:p>
          <w:p w14:paraId="6C607966" w14:textId="00D1AC46" w:rsidR="006C7F3A" w:rsidRPr="00F56474" w:rsidRDefault="00503CA0" w:rsidP="00503CA0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BF3D97" w:rsidRPr="00F56474">
              <w:rPr>
                <w:rFonts w:ascii="Arial" w:hAnsi="Arial" w:cs="Arial"/>
                <w:b/>
                <w:sz w:val="22"/>
              </w:rPr>
              <w:t>analysieren, wie Bevölkerungsdichte Lebensbedingungen und Infrastruktur beeinflusst.</w:t>
            </w:r>
          </w:p>
          <w:p w14:paraId="5DD24667" w14:textId="77777777" w:rsidR="00BF3D97" w:rsidRPr="00F56474" w:rsidRDefault="006C7F3A" w:rsidP="00BF3D97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BF3D97" w:rsidRPr="00F56474">
              <w:rPr>
                <w:rFonts w:ascii="Arial" w:hAnsi="Arial" w:cs="Arial"/>
                <w:b/>
                <w:sz w:val="22"/>
              </w:rPr>
              <w:t>untersuchen, welche wirtschaftlichen Folgen eine ungleiche Bevölkerungsverteilung haben kann.</w:t>
            </w:r>
          </w:p>
          <w:p w14:paraId="235C6B59" w14:textId="49949AB3" w:rsidR="00503CA0" w:rsidRPr="00F56474" w:rsidRDefault="00503CA0" w:rsidP="00BF3D97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BF3D97" w:rsidRPr="00F56474">
              <w:rPr>
                <w:rFonts w:ascii="Arial" w:hAnsi="Arial" w:cs="Arial"/>
                <w:b/>
                <w:sz w:val="22"/>
              </w:rPr>
              <w:t>darstellen, wie Umweltprobleme mit Bevölkerungsverteilung zusammenhängen.</w:t>
            </w:r>
          </w:p>
          <w:p w14:paraId="2EC4C910" w14:textId="1A3F7196" w:rsidR="006C7F3A" w:rsidRPr="00F56474" w:rsidRDefault="00503CA0" w:rsidP="00A1038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BF3D97" w:rsidRPr="00F56474">
              <w:rPr>
                <w:rFonts w:ascii="Arial" w:hAnsi="Arial" w:cs="Arial"/>
                <w:b/>
                <w:sz w:val="22"/>
              </w:rPr>
              <w:t>herausarbeiten, warum Migration häufig mit ungleicher Bevölkerungsverteilung verbunden ist.</w:t>
            </w:r>
            <w:r w:rsidR="006C7F3A" w:rsidRPr="00F56474">
              <w:rPr>
                <w:rFonts w:ascii="Arial" w:hAnsi="Arial" w:cs="Arial"/>
                <w:b/>
                <w:sz w:val="22"/>
              </w:rPr>
              <w:t xml:space="preserve"> </w:t>
            </w:r>
          </w:p>
          <w:p w14:paraId="510E5D7A" w14:textId="326E1508" w:rsidR="00A1038C" w:rsidRPr="00F56474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BF3D97" w:rsidRPr="00F56474">
              <w:rPr>
                <w:rFonts w:ascii="Arial" w:hAnsi="Arial" w:cs="Arial"/>
                <w:b/>
                <w:sz w:val="22"/>
              </w:rPr>
              <w:t>Chancen und Herausforderungen in dicht und dünn besiedelten Regionen vergleichen.</w:t>
            </w:r>
          </w:p>
          <w:p w14:paraId="78676A83" w14:textId="77777777" w:rsidR="00BF3D97" w:rsidRPr="00F56474" w:rsidRDefault="00A1038C" w:rsidP="00BF3D97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BF3D97" w:rsidRPr="00F56474">
              <w:rPr>
                <w:rFonts w:ascii="Arial" w:hAnsi="Arial" w:cs="Arial"/>
                <w:b/>
                <w:sz w:val="22"/>
              </w:rPr>
              <w:t>einordnen, wie globale Ungleichheiten durch Bevölkerungsverteilung verstärkt oder abgeschwächt werden.</w:t>
            </w:r>
          </w:p>
          <w:p w14:paraId="0EC7E9F0" w14:textId="4ACDEE0E" w:rsidR="006C7F3A" w:rsidRPr="00F56474" w:rsidRDefault="00A1038C" w:rsidP="001B386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BF3D97" w:rsidRPr="00F56474">
              <w:rPr>
                <w:rFonts w:ascii="Arial" w:hAnsi="Arial" w:cs="Arial"/>
                <w:b/>
                <w:sz w:val="22"/>
              </w:rPr>
              <w:t>reflektieren, welche Auswirkungen die weltweite Bevölkerungsverteilung auf den eigenen Alltag hat.</w:t>
            </w:r>
          </w:p>
          <w:p w14:paraId="269B7DFD" w14:textId="6ADBE1FF" w:rsidR="00A1038C" w:rsidRPr="00F56474" w:rsidRDefault="006C7F3A" w:rsidP="001B3861">
            <w:pPr>
              <w:pStyle w:val="Kopfzeile"/>
              <w:spacing w:before="20" w:after="1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1B3861" w:rsidRPr="00F56474">
              <w:rPr>
                <w:rFonts w:ascii="Arial" w:hAnsi="Arial" w:cs="Arial"/>
                <w:b/>
                <w:sz w:val="22"/>
              </w:rPr>
              <w:t>bewerten, warum ein verantwortungsvoller Umgang mit Ressourcen und Raum wichtig für eine gerechte Zukunft ist.</w:t>
            </w:r>
          </w:p>
          <w:p w14:paraId="1D105D6F" w14:textId="79E04968" w:rsidR="00711D62" w:rsidRPr="00F56474" w:rsidRDefault="00711D62" w:rsidP="00711D62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4D6B7E" w:rsidRPr="00F56474">
              <w:rPr>
                <w:rFonts w:ascii="Arial" w:hAnsi="Arial" w:cs="Arial"/>
                <w:b/>
                <w:sz w:val="22"/>
              </w:rPr>
              <w:t>beschreiben, was Städte, Ballungsräume und abgelegene Gebiete kennzeichnet.</w:t>
            </w:r>
          </w:p>
          <w:p w14:paraId="4E3EAB25" w14:textId="77777777" w:rsidR="004D6B7E" w:rsidRPr="00F56474" w:rsidRDefault="00711D62" w:rsidP="00711D62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4D6B7E" w:rsidRPr="00F56474">
              <w:rPr>
                <w:rFonts w:ascii="Arial" w:hAnsi="Arial" w:cs="Arial"/>
                <w:b/>
                <w:sz w:val="22"/>
              </w:rPr>
              <w:t>bedeutende Städte und Ballungsräume auf Karten und Luftbildern lokalisieren.</w:t>
            </w:r>
          </w:p>
          <w:p w14:paraId="15710BA4" w14:textId="2CA92A69" w:rsidR="00711D62" w:rsidRPr="00F56474" w:rsidRDefault="00711D62" w:rsidP="00711D62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4D6B7E" w:rsidRPr="00F56474">
              <w:rPr>
                <w:rFonts w:ascii="Arial" w:hAnsi="Arial" w:cs="Arial"/>
                <w:b/>
                <w:sz w:val="22"/>
              </w:rPr>
              <w:t>erläutern, warum Städte weltweit wachsen.</w:t>
            </w:r>
          </w:p>
          <w:p w14:paraId="5EE7BD29" w14:textId="0CCA4A3A" w:rsidR="00711D62" w:rsidRPr="00F56474" w:rsidRDefault="00711D62" w:rsidP="00711D62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4D6B7E" w:rsidRPr="00F56474">
              <w:rPr>
                <w:rFonts w:ascii="Arial" w:hAnsi="Arial" w:cs="Arial"/>
                <w:b/>
                <w:sz w:val="22"/>
              </w:rPr>
              <w:t>analysieren, welche Ursachen zur Bildung von Ballungsräumen führen.</w:t>
            </w:r>
          </w:p>
          <w:p w14:paraId="5AC71C30" w14:textId="116AF5BF" w:rsidR="004D6B7E" w:rsidRPr="00F56474" w:rsidRDefault="00711D62" w:rsidP="004D6B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</w:t>
            </w:r>
            <w:r w:rsidR="004D6B7E" w:rsidRPr="00F56474">
              <w:rPr>
                <w:rFonts w:ascii="Arial" w:hAnsi="Arial" w:cs="Arial"/>
                <w:b/>
                <w:sz w:val="22"/>
              </w:rPr>
              <w:t xml:space="preserve"> untersuchen, wie sich Urbanisierung auf Umwelt, Verkehr und Wohnraum auswirkt.</w:t>
            </w:r>
          </w:p>
          <w:p w14:paraId="6419B809" w14:textId="07B599E3" w:rsidR="004D6B7E" w:rsidRPr="00F56474" w:rsidRDefault="004D6B7E" w:rsidP="004D6B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darstellen, welche Herausforderungen in schnell wachsenden Städten entstehen.</w:t>
            </w:r>
          </w:p>
          <w:p w14:paraId="7FD1A18D" w14:textId="6A1B0210" w:rsidR="004D6B7E" w:rsidRPr="00F56474" w:rsidRDefault="004D6B7E" w:rsidP="004D6B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herausarbeiten, welche Probleme und Chancen abgelegene Gebiete haben.</w:t>
            </w:r>
          </w:p>
          <w:p w14:paraId="4D8D0353" w14:textId="0DD2DC51" w:rsidR="004D6B7E" w:rsidRPr="00F56474" w:rsidRDefault="004D6B7E" w:rsidP="004D6B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Lebensbedingungen in Städten, Ballungsräumen und ländlichen Regionen vergleichen.</w:t>
            </w:r>
          </w:p>
          <w:p w14:paraId="4C0B3F93" w14:textId="46B2DE1A" w:rsidR="004D6B7E" w:rsidRPr="00F56474" w:rsidRDefault="004D6B7E" w:rsidP="004D6B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einordnen, wie wirtschaftliche Entwicklung und Arbeitsmöglichkeiten die Siedlungsstruktur beeinflussen.</w:t>
            </w:r>
          </w:p>
          <w:p w14:paraId="1C4EE34D" w14:textId="37E4D2A7" w:rsidR="004D6B7E" w:rsidRPr="00F56474" w:rsidRDefault="004D6B7E" w:rsidP="004D6B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ableiten, welche sozialen Ungleichheiten zwischen Stadt und Land entstehen können.</w:t>
            </w:r>
          </w:p>
          <w:p w14:paraId="0EE410DF" w14:textId="1C315629" w:rsidR="004D6B7E" w:rsidRPr="00F56474" w:rsidRDefault="004D6B7E" w:rsidP="004D6B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reflektieren, wie sich Stadt- und Landräume gegenseitig beeinflussen.</w:t>
            </w:r>
          </w:p>
          <w:p w14:paraId="4C3D4F88" w14:textId="308B122D" w:rsidR="00711D62" w:rsidRPr="00F56474" w:rsidRDefault="004D6B7E" w:rsidP="004D6B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bewerten, welche Maßnahmen zu einer nachhaltigen Entwicklung von Städten und ländlichen Räumen beitragen können.</w:t>
            </w:r>
          </w:p>
        </w:tc>
        <w:tc>
          <w:tcPr>
            <w:tcW w:w="2552" w:type="dxa"/>
            <w:tcBorders>
              <w:bottom w:val="nil"/>
            </w:tcBorders>
          </w:tcPr>
          <w:p w14:paraId="7476B763" w14:textId="400B221F" w:rsidR="00F33886" w:rsidRDefault="006B658D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3. Was bedeutet die ungleiche Verteilung der Menschen auf der Erde für uns?</w:t>
            </w:r>
          </w:p>
          <w:p w14:paraId="03F8C8E5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756E8935" w14:textId="77777777" w:rsidR="00A1038C" w:rsidRDefault="00A1038C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73523614" w14:textId="77777777" w:rsidR="006C7F3A" w:rsidRDefault="006C7F3A" w:rsidP="006C7F3A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411BC295" w14:textId="77777777" w:rsidR="001B3861" w:rsidRDefault="001B3861" w:rsidP="006C7F3A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0922D87D" w14:textId="77777777" w:rsidR="001B3861" w:rsidRDefault="001B3861" w:rsidP="006C7F3A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7DDBC76A" w14:textId="77777777" w:rsidR="001B3861" w:rsidRDefault="001B3861" w:rsidP="001B3861">
            <w:pPr>
              <w:pStyle w:val="Kopfzeile"/>
              <w:spacing w:before="20" w:after="24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77D0D0E3" w14:textId="58D2BDA7" w:rsidR="00A1038C" w:rsidRDefault="001B3861" w:rsidP="00A1038C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4. Städte, Ballungsräume und abgelegene Gebiete</w:t>
            </w:r>
          </w:p>
          <w:p w14:paraId="62089948" w14:textId="77777777" w:rsidR="00A1038C" w:rsidRDefault="00A1038C" w:rsidP="00711D62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7E005CCE" w14:textId="77777777" w:rsidR="00A1038C" w:rsidRDefault="00A1038C" w:rsidP="00A1038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3A88C3E" w14:textId="77777777" w:rsidR="00711D62" w:rsidRDefault="00711D62" w:rsidP="00A1038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4CA8D30B" w14:textId="77777777" w:rsidR="00711D62" w:rsidRDefault="00711D62" w:rsidP="00A1038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5B0F49D7" w14:textId="77777777" w:rsidR="00711D62" w:rsidRDefault="00711D62" w:rsidP="00A1038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6AA80BD3" w14:textId="77777777" w:rsidR="00711D62" w:rsidRDefault="00711D62" w:rsidP="00A1038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1A4BCA3D" w14:textId="77777777" w:rsidR="00711D62" w:rsidRDefault="00711D62" w:rsidP="00A1038C">
            <w:pPr>
              <w:pStyle w:val="Kopfzeile"/>
              <w:spacing w:before="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  <w:p w14:paraId="6720E840" w14:textId="70CCB896" w:rsidR="00711D62" w:rsidRPr="00B349ED" w:rsidRDefault="00711D62" w:rsidP="00711D62">
            <w:pPr>
              <w:pStyle w:val="Kopfzeile"/>
              <w:spacing w:before="120" w:after="1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C76870" w:rsidRPr="00B349ED" w14:paraId="54EF8D09" w14:textId="77777777" w:rsidTr="001E4B5B">
        <w:tc>
          <w:tcPr>
            <w:tcW w:w="1696" w:type="dxa"/>
          </w:tcPr>
          <w:p w14:paraId="726D3893" w14:textId="77777777" w:rsidR="00C76870" w:rsidRPr="00B349ED" w:rsidRDefault="00C76870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lastRenderedPageBreak/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63205C75" w14:textId="4E9AB6AB" w:rsidR="00C76870" w:rsidRPr="00B349ED" w:rsidRDefault="00C76870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A1038C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B87D47C" w14:textId="77777777" w:rsidR="00C76870" w:rsidRPr="00B349ED" w:rsidRDefault="00C76870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F33886" w:rsidRPr="00B349ED" w14:paraId="7F0EDB79" w14:textId="77777777" w:rsidTr="001E4B5B">
        <w:trPr>
          <w:trHeight w:val="208"/>
        </w:trPr>
        <w:tc>
          <w:tcPr>
            <w:tcW w:w="1696" w:type="dxa"/>
          </w:tcPr>
          <w:p w14:paraId="6C62B19E" w14:textId="15AE85CA" w:rsidR="00F33886" w:rsidRPr="00B349ED" w:rsidRDefault="00C36361" w:rsidP="00934F6E">
            <w:pPr>
              <w:pStyle w:val="Kopfzeile"/>
              <w:spacing w:before="20" w:after="20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April</w:t>
            </w:r>
          </w:p>
        </w:tc>
        <w:tc>
          <w:tcPr>
            <w:tcW w:w="9072" w:type="dxa"/>
            <w:tcBorders>
              <w:bottom w:val="nil"/>
            </w:tcBorders>
          </w:tcPr>
          <w:p w14:paraId="64F0C948" w14:textId="6664A126" w:rsidR="00717C92" w:rsidRPr="00F56474" w:rsidRDefault="00A1038C" w:rsidP="00717C92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D87AD1" w:rsidRPr="00F56474">
              <w:rPr>
                <w:rFonts w:ascii="Arial" w:hAnsi="Arial" w:cs="Arial"/>
                <w:b/>
                <w:sz w:val="22"/>
              </w:rPr>
              <w:t>benennen, welche Akteure auf globaler Ebene Entscheidungen beeinflussen (z. B. Staaten, internationale Organisationen, Unternehmen, NGOs).</w:t>
            </w:r>
          </w:p>
          <w:p w14:paraId="543ADB85" w14:textId="52A61BFF" w:rsidR="00D87AD1" w:rsidRPr="00F56474" w:rsidRDefault="00717C92" w:rsidP="00D87A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D87AD1" w:rsidRPr="00F56474">
              <w:rPr>
                <w:rFonts w:ascii="Arial" w:hAnsi="Arial" w:cs="Arial"/>
                <w:b/>
                <w:sz w:val="22"/>
              </w:rPr>
              <w:t>beschreiben, welche Aufgaben und Interessen unterschiedliche globale Akteure verfolgen.</w:t>
            </w:r>
          </w:p>
          <w:p w14:paraId="2F13250B" w14:textId="3DCED73B" w:rsidR="00D87AD1" w:rsidRPr="00F56474" w:rsidRDefault="00D87AD1" w:rsidP="00D87A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einordnen, wie Macht und Einfluss in der Welt verteilt sind.</w:t>
            </w:r>
          </w:p>
          <w:p w14:paraId="4C6A4DD8" w14:textId="1FA87ED7" w:rsidR="00D87AD1" w:rsidRPr="00F56474" w:rsidRDefault="00D87AD1" w:rsidP="00D87A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analysieren, wie internationale Zusammenarbeit entsteht und organisiert wird.</w:t>
            </w:r>
          </w:p>
          <w:p w14:paraId="214300BE" w14:textId="4E3BE053" w:rsidR="00D87AD1" w:rsidRPr="00F56474" w:rsidRDefault="00D87AD1" w:rsidP="00D87A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untersuchen, welche Rolle internationale Organisationen bei der Lösung globaler Probleme spielen.</w:t>
            </w:r>
          </w:p>
          <w:p w14:paraId="565B4F8C" w14:textId="6AE4FAB2" w:rsidR="00D87AD1" w:rsidRPr="00F56474" w:rsidRDefault="00D87AD1" w:rsidP="00D87A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darstellen, wie wirtschaftliche Akteure weltweite Entscheidungen beeinflussen.</w:t>
            </w:r>
          </w:p>
          <w:p w14:paraId="586E4134" w14:textId="7F548E97" w:rsidR="00D87AD1" w:rsidRPr="00F56474" w:rsidRDefault="00D87AD1" w:rsidP="00D87A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herausarbeiten, welche Bedeutung zivilgesellschaftliches Engagement für globale Zusammenarbeit hat.</w:t>
            </w:r>
          </w:p>
          <w:p w14:paraId="0C6BA2D3" w14:textId="77777777" w:rsidR="00736F98" w:rsidRPr="00F56474" w:rsidRDefault="00D87AD1" w:rsidP="00736F98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unterschiedliche Formen internationaler Zusammenarbeit und ihre Wirksamkeit vergleichen.</w:t>
            </w:r>
          </w:p>
          <w:p w14:paraId="18E729A2" w14:textId="77777777" w:rsidR="00D87AD1" w:rsidRPr="00F56474" w:rsidRDefault="00D87AD1" w:rsidP="00736F98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ableiten, welche Konflikte zwischen globalen Akteuren entstehen können.</w:t>
            </w:r>
          </w:p>
          <w:p w14:paraId="20FADE95" w14:textId="77777777" w:rsidR="00D87AD1" w:rsidRPr="00F56474" w:rsidRDefault="00D87AD1" w:rsidP="00736F98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reflektieren, warum globale Probleme gemeinsame Lösungen erfordern.</w:t>
            </w:r>
          </w:p>
          <w:p w14:paraId="6B3F56B1" w14:textId="77777777" w:rsidR="00D87AD1" w:rsidRPr="00F56474" w:rsidRDefault="00D87AD1" w:rsidP="00736F98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Chancen und Grenzen internationaler Zusammenarbeit bewerten.</w:t>
            </w:r>
          </w:p>
          <w:p w14:paraId="0FF010D1" w14:textId="77777777" w:rsidR="00D87AD1" w:rsidRPr="00F56474" w:rsidRDefault="00D87AD1" w:rsidP="00D87AD1">
            <w:pPr>
              <w:pStyle w:val="Kopfzeile"/>
              <w:spacing w:before="20" w:after="1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eigene Ideen, wie Zusammenarbeit zwischen Ländern und Organisationen verbessert werden kann, entwickeln.</w:t>
            </w:r>
          </w:p>
          <w:p w14:paraId="04F229F7" w14:textId="77777777" w:rsidR="00D87AD1" w:rsidRPr="00F56474" w:rsidRDefault="00D87AD1" w:rsidP="00F928B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F928BC" w:rsidRPr="00F56474">
              <w:rPr>
                <w:rFonts w:ascii="Arial" w:hAnsi="Arial" w:cs="Arial"/>
                <w:b/>
                <w:sz w:val="22"/>
              </w:rPr>
              <w:t>erläutern, was unter Globalisierung und Welthandel verstanden wird.</w:t>
            </w:r>
          </w:p>
          <w:p w14:paraId="15E37E22" w14:textId="77777777" w:rsidR="00F928BC" w:rsidRPr="00F56474" w:rsidRDefault="00F928BC" w:rsidP="00F928B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beschreiben, wie Waren, Dienstleistungen und Geld weltweit ausgetauscht werden.</w:t>
            </w:r>
          </w:p>
          <w:p w14:paraId="6744EA5F" w14:textId="77777777" w:rsidR="00F928BC" w:rsidRPr="00F56474" w:rsidRDefault="00F928BC" w:rsidP="00F928B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einordnen, warum Länder wirtschaftlich voneinander abhängig sind.</w:t>
            </w:r>
          </w:p>
          <w:p w14:paraId="3A5ED611" w14:textId="77777777" w:rsidR="00F928BC" w:rsidRPr="00F56474" w:rsidRDefault="00F928BC" w:rsidP="00F928B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analysieren, welche Rolle internationale Arbeitsteilung im Welthandel spielt.</w:t>
            </w:r>
          </w:p>
          <w:p w14:paraId="5EA9D567" w14:textId="77777777" w:rsidR="00F928BC" w:rsidRPr="00F56474" w:rsidRDefault="00F928BC" w:rsidP="00F928B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untersuchen, wie Welthandel Produktionsbedingungen und Arbeitsplätze beeinflusst.</w:t>
            </w:r>
          </w:p>
          <w:p w14:paraId="2B7EC191" w14:textId="77777777" w:rsidR="00F928BC" w:rsidRPr="00F56474" w:rsidRDefault="00F928BC" w:rsidP="00F928B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darstellen, welche Chancen Globalisierung und Welthandel für Wirtschaft sowie Konsumentinnen und Konsumenten bieten.</w:t>
            </w:r>
          </w:p>
          <w:p w14:paraId="15D80497" w14:textId="77777777" w:rsidR="00F928BC" w:rsidRPr="00F56474" w:rsidRDefault="00F928BC" w:rsidP="00F928B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herausarbeiten, welche Risiken und Probleme mit globalem Handel verbunden sind.</w:t>
            </w:r>
          </w:p>
          <w:p w14:paraId="5B36922E" w14:textId="77777777" w:rsidR="00F928BC" w:rsidRPr="00F56474" w:rsidRDefault="00F928BC" w:rsidP="00F928B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Gewinnerinnen und Gewinner sowie Verliererinnen und Verlierer des Welthandels vergleichen.</w:t>
            </w:r>
          </w:p>
          <w:p w14:paraId="3C4EB789" w14:textId="77777777" w:rsidR="00F928BC" w:rsidRPr="00F56474" w:rsidRDefault="00F928BC" w:rsidP="00F928B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lastRenderedPageBreak/>
              <w:t>… reflektieren, wie eigenes Konsumverhalten mit globalen Handelsbeziehungen zusammenhängt.</w:t>
            </w:r>
          </w:p>
          <w:p w14:paraId="2144DF67" w14:textId="5DCEF20C" w:rsidR="00F928BC" w:rsidRPr="00F56474" w:rsidRDefault="00F928BC" w:rsidP="00F928BC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bewerten, warum fairer und nachhaltiger Handel für eine gerechte Zukunft wichtig ist.</w:t>
            </w:r>
          </w:p>
        </w:tc>
        <w:tc>
          <w:tcPr>
            <w:tcW w:w="2552" w:type="dxa"/>
            <w:tcBorders>
              <w:bottom w:val="nil"/>
            </w:tcBorders>
          </w:tcPr>
          <w:p w14:paraId="1B26DA69" w14:textId="3BC1A2C6" w:rsidR="003328C4" w:rsidRDefault="00D87AD1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lastRenderedPageBreak/>
              <w:t>5. Wer entscheidet mit in der Welt – und wie gelingt Zusammenarbeit?</w:t>
            </w:r>
          </w:p>
          <w:p w14:paraId="0FAE015A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DADB029" w14:textId="77777777" w:rsidR="007D6E04" w:rsidRDefault="007D6E04" w:rsidP="00717C92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03FD5CC6" w14:textId="77777777" w:rsidR="00D87AD1" w:rsidRDefault="00D87AD1" w:rsidP="00717C92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148E5C50" w14:textId="77777777" w:rsidR="00D87AD1" w:rsidRDefault="00D87AD1" w:rsidP="00717C92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7FBD825C" w14:textId="77777777" w:rsidR="00D87AD1" w:rsidRDefault="00D87AD1" w:rsidP="00717C92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2892E562" w14:textId="77777777" w:rsidR="00D87AD1" w:rsidRDefault="00D87AD1" w:rsidP="00717C92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2F1E494D" w14:textId="77777777" w:rsidR="00D87AD1" w:rsidRDefault="00D87AD1" w:rsidP="00717C92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5F7DF23D" w14:textId="77777777" w:rsidR="00D87AD1" w:rsidRDefault="00D87AD1" w:rsidP="00717C92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3B6D411A" w14:textId="77777777" w:rsidR="00D87AD1" w:rsidRDefault="00D87AD1" w:rsidP="00717C92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21527940" w14:textId="77777777" w:rsidR="00D87AD1" w:rsidRDefault="00D87AD1" w:rsidP="00717C92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7DF39483" w14:textId="2ACC3E20" w:rsidR="00717C92" w:rsidRDefault="00D87AD1" w:rsidP="00717C92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6. Globalisierung und Welthandel</w:t>
            </w:r>
          </w:p>
          <w:p w14:paraId="5EAD2A74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301B26CE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6A3B468F" w14:textId="21B23A97" w:rsidR="007D6E04" w:rsidRPr="00B349ED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C76870" w:rsidRPr="00B349ED" w14:paraId="20B4F02B" w14:textId="77777777" w:rsidTr="007D6E04">
        <w:tc>
          <w:tcPr>
            <w:tcW w:w="1696" w:type="dxa"/>
          </w:tcPr>
          <w:p w14:paraId="3BBC900F" w14:textId="77777777" w:rsidR="00C76870" w:rsidRPr="00B349ED" w:rsidRDefault="00C76870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bookmarkStart w:id="1" w:name="_Hlk190705862"/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14:paraId="4BEF507D" w14:textId="7A17A275" w:rsidR="00C76870" w:rsidRPr="00B349ED" w:rsidRDefault="00C76870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7D6E04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</w:t>
            </w:r>
            <w:r w:rsidR="007D6E04">
              <w:rPr>
                <w:rFonts w:ascii="Arial" w:hAnsi="Arial" w:cs="Arial"/>
                <w:b/>
                <w:sz w:val="22"/>
              </w:rPr>
              <w:t xml:space="preserve"> </w:t>
            </w:r>
            <w:r w:rsidRPr="00B349ED">
              <w:rPr>
                <w:rFonts w:ascii="Arial" w:hAnsi="Arial" w:cs="Arial"/>
                <w:b/>
                <w:sz w:val="22"/>
              </w:rPr>
              <w:t>können …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6EF985D" w14:textId="77777777" w:rsidR="00C76870" w:rsidRPr="00B349ED" w:rsidRDefault="00C76870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bookmarkEnd w:id="1"/>
      <w:tr w:rsidR="007D6E04" w:rsidRPr="00B349ED" w14:paraId="6DD67FCB" w14:textId="77777777" w:rsidTr="007D6E04">
        <w:trPr>
          <w:trHeight w:val="208"/>
        </w:trPr>
        <w:tc>
          <w:tcPr>
            <w:tcW w:w="1696" w:type="dxa"/>
            <w:vMerge w:val="restart"/>
          </w:tcPr>
          <w:p w14:paraId="7EF1117F" w14:textId="2E372837" w:rsidR="007D6E04" w:rsidRPr="00F33886" w:rsidRDefault="007D6E04" w:rsidP="00F33886">
            <w:pPr>
              <w:pStyle w:val="Kopfzeile"/>
              <w:spacing w:before="20" w:after="20"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>Mai</w:t>
            </w:r>
          </w:p>
        </w:tc>
        <w:tc>
          <w:tcPr>
            <w:tcW w:w="9072" w:type="dxa"/>
            <w:vMerge w:val="restart"/>
            <w:tcBorders>
              <w:bottom w:val="single" w:sz="4" w:space="0" w:color="auto"/>
            </w:tcBorders>
          </w:tcPr>
          <w:p w14:paraId="5C0869B2" w14:textId="336C8A18" w:rsidR="00736F98" w:rsidRPr="00F5647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AA53D2" w:rsidRPr="00F56474">
              <w:rPr>
                <w:rFonts w:ascii="Arial" w:hAnsi="Arial" w:cs="Arial"/>
                <w:b/>
                <w:sz w:val="22"/>
              </w:rPr>
              <w:t>beschreiben, wie Menschen, Länder und Wirtschaft weltweit miteinander vernetzt sind.</w:t>
            </w:r>
          </w:p>
          <w:p w14:paraId="28FDD753" w14:textId="0198DD7B" w:rsidR="00AA53D2" w:rsidRPr="00F56474" w:rsidRDefault="007D6E04" w:rsidP="00AA53D2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AA53D2" w:rsidRPr="00F56474">
              <w:rPr>
                <w:rFonts w:ascii="Arial" w:hAnsi="Arial" w:cs="Arial"/>
                <w:b/>
                <w:sz w:val="22"/>
              </w:rPr>
              <w:t>darstellen, welche Rolle digitale Medien, Verkehr und Handel für die globale Vernetzung spielen.</w:t>
            </w:r>
          </w:p>
          <w:p w14:paraId="15CD5C5A" w14:textId="18E11208" w:rsidR="00AA53D2" w:rsidRPr="00F56474" w:rsidRDefault="00AA53D2" w:rsidP="00AA53D2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analysieren, wie weltweite Vernetzung den Alltag von Menschen beeinflusst.</w:t>
            </w:r>
          </w:p>
          <w:p w14:paraId="62273641" w14:textId="6C0E455F" w:rsidR="00AA53D2" w:rsidRPr="00F56474" w:rsidRDefault="00AA53D2" w:rsidP="00AA53D2">
            <w:pPr>
              <w:pStyle w:val="Kopfzeile"/>
              <w:spacing w:before="20" w:after="1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bewerten, welche Chancen und Risiken aus der zunehmenden globalen Vernetzung entstehen.</w:t>
            </w:r>
          </w:p>
          <w:p w14:paraId="4D5AB567" w14:textId="70FC0C3E" w:rsidR="00AA53D2" w:rsidRPr="00F56474" w:rsidRDefault="00AA53D2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FE3386" w:rsidRPr="00F56474">
              <w:rPr>
                <w:rFonts w:ascii="Arial" w:hAnsi="Arial" w:cs="Arial"/>
                <w:b/>
                <w:sz w:val="22"/>
              </w:rPr>
              <w:t>erläutern, was unter einer nachhaltigen Wirtschaft verstanden wird.</w:t>
            </w:r>
          </w:p>
          <w:p w14:paraId="6496139D" w14:textId="450E4486" w:rsidR="00FE3386" w:rsidRPr="00F56474" w:rsidRDefault="00FE3386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einordnen, warum Nachhaltigkeit im globalen Wirtschaftssystem notwendig ist.</w:t>
            </w:r>
          </w:p>
          <w:p w14:paraId="6C336960" w14:textId="4E2F20F1" w:rsidR="00FE3386" w:rsidRPr="00F56474" w:rsidRDefault="00FE3386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beschreiben, wie Globalisierung wirtschaftliche Prozesse weltweit verbindet.</w:t>
            </w:r>
          </w:p>
          <w:p w14:paraId="0ABBB0CF" w14:textId="44E777C8" w:rsidR="00FE3386" w:rsidRPr="00F56474" w:rsidRDefault="00FE3386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analysieren, welche ökologischen und sozialen Probleme durch nicht nachhaltiges Wirtschaften entstehen.</w:t>
            </w:r>
          </w:p>
          <w:p w14:paraId="48B113A0" w14:textId="1D3316B0" w:rsidR="00FE3386" w:rsidRPr="00F56474" w:rsidRDefault="00FE3386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untersuchen, wie globale Lieferketten Umwelt und Arbeitsbedingungen beeinflussen.</w:t>
            </w:r>
          </w:p>
          <w:p w14:paraId="105E6BD9" w14:textId="519C2CE5" w:rsidR="00FE3386" w:rsidRPr="00F56474" w:rsidRDefault="00FE3386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herausarbeiten, welche Verantwortung Unternehmen, Staaten und Konsumentinnen und Konsumenten tragen.</w:t>
            </w:r>
          </w:p>
          <w:p w14:paraId="30D82221" w14:textId="2833D710" w:rsidR="00FE3386" w:rsidRPr="00F56474" w:rsidRDefault="00FE3386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nachhaltige und nicht nachhaltige Wirtschaftsweisen vergleichen.</w:t>
            </w:r>
          </w:p>
          <w:p w14:paraId="6DA481F3" w14:textId="37FE4BC1" w:rsidR="00FE3386" w:rsidRPr="00F56474" w:rsidRDefault="00FE3386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darstellen, welche Rolle Innovationen und neue Technologien für nachhaltiges Wirtschaften spielen.</w:t>
            </w:r>
          </w:p>
          <w:p w14:paraId="3C86301D" w14:textId="4CE1627A" w:rsidR="00FE3386" w:rsidRPr="00F56474" w:rsidRDefault="00FE3386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ableiten, welche Handlungsmöglichkeiten Einzelne für nachhaltigen Konsum haben.</w:t>
            </w:r>
          </w:p>
          <w:p w14:paraId="2AD26C0B" w14:textId="3EFFAC7D" w:rsidR="00FE3386" w:rsidRPr="00F56474" w:rsidRDefault="00FE3386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reflektieren, wie eigene Kaufentscheidungen mit globaler Gerechtigkeit zusammenhängen.</w:t>
            </w:r>
          </w:p>
          <w:p w14:paraId="3EC91050" w14:textId="118BE664" w:rsidR="00FE3386" w:rsidRPr="00F56474" w:rsidRDefault="00FE3386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bewerten, welche Chancen eine nachhaltige Wirtschaft für Umwelt, Gesellschaft und Wirtschaft bietet.</w:t>
            </w:r>
          </w:p>
          <w:p w14:paraId="013925C2" w14:textId="4FBD42BC" w:rsidR="00C43E7E" w:rsidRPr="00F56474" w:rsidRDefault="00FE3386" w:rsidP="00C43E7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eigene Ideen für eine nachhaltige wirtschaftliche Zukunft entwickeln.</w:t>
            </w:r>
          </w:p>
        </w:tc>
        <w:tc>
          <w:tcPr>
            <w:tcW w:w="2552" w:type="dxa"/>
            <w:tcBorders>
              <w:bottom w:val="nil"/>
            </w:tcBorders>
          </w:tcPr>
          <w:p w14:paraId="6C18973B" w14:textId="04F66B6E" w:rsidR="007D6E04" w:rsidRDefault="00F928BC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BONUS-SEITE: </w:t>
            </w:r>
            <w:r w:rsidR="00AA53D2">
              <w:rPr>
                <w:rFonts w:ascii="Arial" w:hAnsi="Arial" w:cs="Arial"/>
                <w:sz w:val="20"/>
                <w:szCs w:val="22"/>
              </w:rPr>
              <w:t>Weltweite Vernetzung</w:t>
            </w:r>
          </w:p>
          <w:p w14:paraId="4A86A93A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BC79AC1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4E7EC364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507357B8" w14:textId="6EB691B8" w:rsidR="007D6E04" w:rsidRDefault="00AA53D2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7</w:t>
            </w:r>
            <w:r w:rsidR="00D2368F">
              <w:rPr>
                <w:rFonts w:ascii="Arial" w:hAnsi="Arial" w:cs="Arial"/>
                <w:sz w:val="20"/>
                <w:szCs w:val="22"/>
              </w:rPr>
              <w:t xml:space="preserve">. </w:t>
            </w:r>
            <w:r>
              <w:rPr>
                <w:rFonts w:ascii="Arial" w:hAnsi="Arial" w:cs="Arial"/>
                <w:sz w:val="20"/>
                <w:szCs w:val="22"/>
              </w:rPr>
              <w:t>Nachhaltige Wirtschaft in einer globalisierten Welt – Herausforderungen und Chancen</w:t>
            </w:r>
          </w:p>
          <w:p w14:paraId="36FB6FF7" w14:textId="77777777" w:rsidR="007D6E04" w:rsidRDefault="007D6E04" w:rsidP="007D6E04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76F2BEC0" w14:textId="77777777" w:rsidR="007D6E04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63B36B99" w14:textId="77777777" w:rsidR="00D2368F" w:rsidRDefault="00D2368F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57BFB844" w14:textId="32C3DFB6" w:rsidR="00FE3386" w:rsidRPr="00B349ED" w:rsidRDefault="00FE3386" w:rsidP="00FE338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086A3741" w14:textId="59FC782A" w:rsidR="007D6E04" w:rsidRPr="00B349ED" w:rsidRDefault="007D6E04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7D6E04" w:rsidRPr="00B349ED" w14:paraId="190D26F5" w14:textId="77777777" w:rsidTr="007D6E04">
        <w:trPr>
          <w:trHeight w:val="208"/>
        </w:trPr>
        <w:tc>
          <w:tcPr>
            <w:tcW w:w="1696" w:type="dxa"/>
            <w:vMerge/>
          </w:tcPr>
          <w:p w14:paraId="7728C67B" w14:textId="77777777" w:rsidR="007D6E04" w:rsidRPr="00B349ED" w:rsidRDefault="007D6E04" w:rsidP="00934F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9072" w:type="dxa"/>
            <w:vMerge/>
            <w:tcBorders>
              <w:bottom w:val="single" w:sz="4" w:space="0" w:color="auto"/>
            </w:tcBorders>
          </w:tcPr>
          <w:p w14:paraId="72534222" w14:textId="4F6E89AD" w:rsidR="007D6E04" w:rsidRPr="00F56474" w:rsidRDefault="007D6E04" w:rsidP="00934F6E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7F1D1074" w14:textId="3D7990C5" w:rsidR="007D6E04" w:rsidRPr="00B349ED" w:rsidRDefault="007D6E04" w:rsidP="00934F6E">
            <w:pPr>
              <w:pStyle w:val="Kopfzeile"/>
              <w:spacing w:before="20" w:after="20"/>
              <w:rPr>
                <w:rFonts w:ascii="Arial" w:hAnsi="Arial" w:cs="Arial"/>
                <w:bCs/>
                <w:sz w:val="20"/>
                <w:szCs w:val="22"/>
              </w:rPr>
            </w:pPr>
          </w:p>
        </w:tc>
      </w:tr>
      <w:tr w:rsidR="007D6E04" w:rsidRPr="00B349ED" w14:paraId="1F5D2323" w14:textId="77777777" w:rsidTr="007D6E04">
        <w:tc>
          <w:tcPr>
            <w:tcW w:w="1696" w:type="dxa"/>
          </w:tcPr>
          <w:p w14:paraId="5EC951DF" w14:textId="77777777" w:rsidR="007D6E04" w:rsidRPr="00B349ED" w:rsidRDefault="007D6E04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C56C255" w14:textId="7EF98EC6" w:rsidR="007D6E04" w:rsidRPr="00B349ED" w:rsidRDefault="00FE3386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DAS EIGENE ICH IN EINER VERNETZTEN WELT</w:t>
            </w:r>
          </w:p>
        </w:tc>
        <w:tc>
          <w:tcPr>
            <w:tcW w:w="2552" w:type="dxa"/>
          </w:tcPr>
          <w:p w14:paraId="576A2D6A" w14:textId="77777777" w:rsidR="007D6E04" w:rsidRPr="00B349ED" w:rsidRDefault="007D6E04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</w:p>
        </w:tc>
      </w:tr>
      <w:tr w:rsidR="00212C95" w:rsidRPr="00B349ED" w14:paraId="52A895C4" w14:textId="77777777" w:rsidTr="007D6E04">
        <w:tc>
          <w:tcPr>
            <w:tcW w:w="1696" w:type="dxa"/>
          </w:tcPr>
          <w:p w14:paraId="7E53C220" w14:textId="77777777" w:rsidR="00212C95" w:rsidRPr="00B349ED" w:rsidRDefault="00212C95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Monat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14:paraId="6E4B39D6" w14:textId="6D17241B" w:rsidR="00212C95" w:rsidRPr="00B349ED" w:rsidRDefault="00212C95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Lernziel: Die Schüler</w:t>
            </w:r>
            <w:r w:rsidR="007D6E04">
              <w:rPr>
                <w:rFonts w:ascii="Arial" w:hAnsi="Arial" w:cs="Arial"/>
                <w:b/>
                <w:sz w:val="22"/>
              </w:rPr>
              <w:t>innen</w:t>
            </w:r>
            <w:r w:rsidRPr="00B349ED">
              <w:rPr>
                <w:rFonts w:ascii="Arial" w:hAnsi="Arial" w:cs="Arial"/>
                <w:b/>
                <w:sz w:val="22"/>
              </w:rPr>
              <w:t xml:space="preserve"> und Schüler können …</w:t>
            </w:r>
          </w:p>
        </w:tc>
        <w:tc>
          <w:tcPr>
            <w:tcW w:w="2552" w:type="dxa"/>
          </w:tcPr>
          <w:p w14:paraId="56F6BC74" w14:textId="77777777" w:rsidR="00212C95" w:rsidRPr="00B349ED" w:rsidRDefault="00212C95" w:rsidP="008C49D1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B349ED">
              <w:rPr>
                <w:rFonts w:ascii="Arial" w:hAnsi="Arial" w:cs="Arial"/>
                <w:b/>
                <w:sz w:val="22"/>
              </w:rPr>
              <w:t>Lehrbuchkapitel</w:t>
            </w:r>
          </w:p>
        </w:tc>
      </w:tr>
      <w:tr w:rsidR="00212C95" w:rsidRPr="007D6E04" w14:paraId="477E13D9" w14:textId="77777777" w:rsidTr="001E4B5B">
        <w:tc>
          <w:tcPr>
            <w:tcW w:w="1696" w:type="dxa"/>
          </w:tcPr>
          <w:p w14:paraId="331C1B83" w14:textId="3934DE02" w:rsidR="00212C95" w:rsidRPr="007D6E04" w:rsidRDefault="00212C95" w:rsidP="007D6E04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  <w:r w:rsidRPr="007D6E04">
              <w:rPr>
                <w:rFonts w:ascii="Arial" w:hAnsi="Arial" w:cs="Arial"/>
                <w:sz w:val="20"/>
                <w:szCs w:val="22"/>
              </w:rPr>
              <w:lastRenderedPageBreak/>
              <w:t>Juni</w:t>
            </w:r>
          </w:p>
        </w:tc>
        <w:tc>
          <w:tcPr>
            <w:tcW w:w="9072" w:type="dxa"/>
          </w:tcPr>
          <w:p w14:paraId="493C2F94" w14:textId="15050A16" w:rsidR="00FE3386" w:rsidRPr="00F56474" w:rsidRDefault="007D6E04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 </w:t>
            </w:r>
            <w:r w:rsidR="00FE3386" w:rsidRPr="00F56474">
              <w:rPr>
                <w:rFonts w:ascii="Arial" w:hAnsi="Arial" w:cs="Arial"/>
                <w:b/>
                <w:sz w:val="22"/>
              </w:rPr>
              <w:t>beschreiben, welche Eigenschaften, Interessen und Rollen ihre eigene Identität prägen.</w:t>
            </w:r>
          </w:p>
          <w:p w14:paraId="3C92F1FB" w14:textId="65D7DCDD" w:rsidR="00FE3386" w:rsidRPr="00F56474" w:rsidRDefault="00FE3386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 xml:space="preserve">… </w:t>
            </w:r>
            <w:r w:rsidR="00D903AB" w:rsidRPr="00F56474">
              <w:rPr>
                <w:rFonts w:ascii="Arial" w:hAnsi="Arial" w:cs="Arial"/>
                <w:b/>
                <w:sz w:val="22"/>
              </w:rPr>
              <w:t>zwischen Bedürfnissen und Wünschen unterscheiden.</w:t>
            </w:r>
          </w:p>
          <w:p w14:paraId="4A19DC25" w14:textId="7059817C" w:rsidR="00D903AB" w:rsidRPr="00F56474" w:rsidRDefault="00D903AB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erläutern, warum Menschen unterschiedliche Bedürfnisse haben.</w:t>
            </w:r>
          </w:p>
          <w:p w14:paraId="47279D71" w14:textId="5C4E918D" w:rsidR="00D903AB" w:rsidRPr="00F56474" w:rsidRDefault="00D903AB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reflektieren, wie Familie, Freundinnen und Freunde, Medien und Gesellschaft das eigene Selbstbild beeinflussen.</w:t>
            </w:r>
          </w:p>
          <w:p w14:paraId="2E20D710" w14:textId="0CD0F50E" w:rsidR="00D903AB" w:rsidRPr="00F56474" w:rsidRDefault="00D903AB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analysieren, wie Konsumverhalten mit Bedürfnissen und Wünschen zusammenhängt.</w:t>
            </w:r>
          </w:p>
          <w:p w14:paraId="4863331E" w14:textId="6BDA93AC" w:rsidR="00D903AB" w:rsidRPr="00F56474" w:rsidRDefault="00D903AB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darstellen, wie Entscheidungen im Alltag Auswirkungen auf andere Menschen haben können.</w:t>
            </w:r>
          </w:p>
          <w:p w14:paraId="42B0E1DC" w14:textId="18337171" w:rsidR="00D903AB" w:rsidRPr="00F56474" w:rsidRDefault="00D903AB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herausarbeiten, welche Werte das eigene Handeln leiten.</w:t>
            </w:r>
          </w:p>
          <w:p w14:paraId="38780B36" w14:textId="729535CC" w:rsidR="00D903AB" w:rsidRPr="00F56474" w:rsidRDefault="00D903AB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einordnen, wie persönliche Entscheidungen Teil größerer gesellschaftlicher Zusammenhänge sind.</w:t>
            </w:r>
          </w:p>
          <w:p w14:paraId="744D72D2" w14:textId="6CCE23CD" w:rsidR="00D903AB" w:rsidRPr="00F56474" w:rsidRDefault="00D903AB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untersuchen, welche Handlungsspielräume Kinder und Jugendliche haben.</w:t>
            </w:r>
          </w:p>
          <w:p w14:paraId="56497483" w14:textId="7F224188" w:rsidR="00D903AB" w:rsidRPr="00F56474" w:rsidRDefault="00D903AB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unterschiedliche Möglichkeiten, Einfluss auf das eigene Umfeld zu nehmen, vergleichen.</w:t>
            </w:r>
          </w:p>
          <w:p w14:paraId="06A90BB2" w14:textId="78DE5DEC" w:rsidR="00D903AB" w:rsidRPr="00F56474" w:rsidRDefault="00D903AB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ableiten, wie eigenes Verhalten Umwelt, Gesellschaft und Wirtschaft beeinflusst.</w:t>
            </w:r>
          </w:p>
          <w:p w14:paraId="58153B37" w14:textId="1F78D0BD" w:rsidR="00D903AB" w:rsidRPr="00F56474" w:rsidRDefault="00D903AB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bewerten, warum Verantwortung für sich selbst und andere wichtig ist.</w:t>
            </w:r>
          </w:p>
          <w:p w14:paraId="2BF3109E" w14:textId="6C7A036E" w:rsidR="00D903AB" w:rsidRPr="00F56474" w:rsidRDefault="00D903AB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Ideen, wie sie im Alltag etwas positiv verändern können, entwickeln.</w:t>
            </w:r>
          </w:p>
          <w:p w14:paraId="50405A82" w14:textId="61918D9B" w:rsidR="00D903AB" w:rsidRPr="00F56474" w:rsidRDefault="00D903AB" w:rsidP="00FE3386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einfache eigene Projekte oder Aktionen zur Mitgestaltung, planen.</w:t>
            </w:r>
          </w:p>
          <w:p w14:paraId="58584329" w14:textId="4888369F" w:rsidR="00A6215B" w:rsidRPr="00F56474" w:rsidRDefault="00D903AB" w:rsidP="00A6215B">
            <w:pPr>
              <w:pStyle w:val="Kopfzeile"/>
              <w:spacing w:before="20" w:after="20"/>
              <w:rPr>
                <w:rFonts w:ascii="Arial" w:hAnsi="Arial" w:cs="Arial"/>
                <w:b/>
                <w:sz w:val="22"/>
              </w:rPr>
            </w:pPr>
            <w:r w:rsidRPr="00F56474">
              <w:rPr>
                <w:rFonts w:ascii="Arial" w:hAnsi="Arial" w:cs="Arial"/>
                <w:b/>
                <w:sz w:val="22"/>
              </w:rPr>
              <w:t>… reflektieren, welche Rolle Mitbestimmung und Engagement für das eigene Leben spielen.</w:t>
            </w:r>
          </w:p>
        </w:tc>
        <w:tc>
          <w:tcPr>
            <w:tcW w:w="2552" w:type="dxa"/>
          </w:tcPr>
          <w:p w14:paraId="4B36119F" w14:textId="17D500EA" w:rsidR="003E158C" w:rsidRDefault="007D6E04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  <w:r w:rsidRPr="007D6E04">
              <w:rPr>
                <w:rFonts w:ascii="Arial" w:hAnsi="Arial" w:cs="Arial"/>
                <w:sz w:val="20"/>
                <w:szCs w:val="22"/>
              </w:rPr>
              <w:t xml:space="preserve">1. </w:t>
            </w:r>
            <w:r w:rsidR="00FE3386">
              <w:rPr>
                <w:rFonts w:ascii="Arial" w:hAnsi="Arial" w:cs="Arial"/>
                <w:sz w:val="20"/>
                <w:szCs w:val="22"/>
              </w:rPr>
              <w:t>Wer bin ich, was brauche ich, und was kann ich bewegen?</w:t>
            </w:r>
          </w:p>
          <w:p w14:paraId="34B1700F" w14:textId="77777777" w:rsidR="00413D18" w:rsidRDefault="00413D18" w:rsidP="00413D18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  <w:p w14:paraId="261C4D95" w14:textId="77777777" w:rsidR="00413D18" w:rsidRDefault="00413D18" w:rsidP="00C43E7E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1BB39471" w14:textId="77777777" w:rsidR="00413D18" w:rsidRDefault="00413D18" w:rsidP="00413D18">
            <w:pPr>
              <w:pStyle w:val="Kopfzeile"/>
              <w:spacing w:before="20" w:after="120"/>
              <w:rPr>
                <w:rFonts w:ascii="Arial" w:hAnsi="Arial" w:cs="Arial"/>
                <w:sz w:val="20"/>
                <w:szCs w:val="22"/>
              </w:rPr>
            </w:pPr>
          </w:p>
          <w:p w14:paraId="43BDDBC5" w14:textId="77777777" w:rsidR="00A6215B" w:rsidRDefault="00A6215B" w:rsidP="00413D18">
            <w:pPr>
              <w:pStyle w:val="Kopfzeile"/>
              <w:spacing w:before="20" w:after="20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046ED10B" w14:textId="77777777" w:rsidR="00A6215B" w:rsidRDefault="00A6215B" w:rsidP="00413D18">
            <w:pPr>
              <w:pStyle w:val="Kopfzeile"/>
              <w:spacing w:before="20" w:after="20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48FD3719" w14:textId="77777777" w:rsidR="00A6215B" w:rsidRDefault="00A6215B" w:rsidP="00A6215B">
            <w:pPr>
              <w:pStyle w:val="Kopfzeile"/>
              <w:spacing w:before="20" w:after="60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4D155C2D" w14:textId="4717FE3E" w:rsidR="00413D18" w:rsidRPr="007D6E04" w:rsidRDefault="00413D18" w:rsidP="00FE3386">
            <w:pPr>
              <w:pStyle w:val="Kopfzeile"/>
              <w:spacing w:before="20" w:after="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62ABCD2" w14:textId="77777777" w:rsidR="00855079" w:rsidRPr="007D6E04" w:rsidRDefault="00855079" w:rsidP="007D6E04">
      <w:pPr>
        <w:pStyle w:val="Kopfzeile"/>
        <w:spacing w:before="20" w:after="120"/>
        <w:rPr>
          <w:rFonts w:ascii="Arial" w:hAnsi="Arial" w:cs="Arial"/>
          <w:sz w:val="20"/>
          <w:szCs w:val="22"/>
        </w:rPr>
      </w:pPr>
    </w:p>
    <w:p w14:paraId="5D5BDDEA" w14:textId="22C1B08C" w:rsidR="00743FBA" w:rsidRPr="00132B47" w:rsidRDefault="00743FBA" w:rsidP="00132100">
      <w:pPr>
        <w:spacing w:before="120" w:after="120"/>
        <w:jc w:val="center"/>
        <w:rPr>
          <w:rFonts w:ascii="Arial" w:eastAsia="Batang" w:hAnsi="Arial" w:cs="Arial"/>
          <w:sz w:val="22"/>
          <w:szCs w:val="20"/>
          <w:lang w:eastAsia="de-DE"/>
        </w:rPr>
      </w:pPr>
    </w:p>
    <w:sectPr w:rsidR="00743FBA" w:rsidRPr="00132B47" w:rsidSect="00132100">
      <w:head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5C3B0" w14:textId="77777777" w:rsidR="0062158F" w:rsidRDefault="0062158F" w:rsidP="00606637">
      <w:r>
        <w:separator/>
      </w:r>
    </w:p>
  </w:endnote>
  <w:endnote w:type="continuationSeparator" w:id="0">
    <w:p w14:paraId="3098FFC0" w14:textId="77777777" w:rsidR="0062158F" w:rsidRDefault="0062158F" w:rsidP="0060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75856" w14:textId="77777777" w:rsidR="0062158F" w:rsidRDefault="0062158F" w:rsidP="00606637">
      <w:r>
        <w:separator/>
      </w:r>
    </w:p>
  </w:footnote>
  <w:footnote w:type="continuationSeparator" w:id="0">
    <w:p w14:paraId="521F7E40" w14:textId="77777777" w:rsidR="0062158F" w:rsidRDefault="0062158F" w:rsidP="00606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60003" w14:textId="7D97EE00" w:rsidR="000811AD" w:rsidRPr="00F56474" w:rsidRDefault="00F56474" w:rsidP="00F56474">
    <w:pPr>
      <w:pStyle w:val="Kopfzeile"/>
      <w:tabs>
        <w:tab w:val="clear" w:pos="4536"/>
        <w:tab w:val="clear" w:pos="9072"/>
        <w:tab w:val="left" w:pos="4630"/>
      </w:tabs>
      <w:rPr>
        <w:rFonts w:ascii="Arial" w:hAnsi="Arial" w:cs="Arial"/>
      </w:rPr>
    </w:pPr>
    <w:r>
      <w:tab/>
    </w:r>
    <w:r w:rsidRPr="00F56474">
      <w:rPr>
        <w:rFonts w:ascii="Arial" w:hAnsi="Arial" w:cs="Arial"/>
        <w:b/>
        <w:bCs/>
      </w:rPr>
      <w:t>JAHRESPLANUNG „GEOGRAFIE FÜR ALLE - 4. Klasse“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537C"/>
    <w:multiLevelType w:val="multilevel"/>
    <w:tmpl w:val="E0F6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5629B"/>
    <w:multiLevelType w:val="multilevel"/>
    <w:tmpl w:val="659E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D259DB"/>
    <w:multiLevelType w:val="multilevel"/>
    <w:tmpl w:val="C9B47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A7DCD"/>
    <w:multiLevelType w:val="hybridMultilevel"/>
    <w:tmpl w:val="E146F15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61929"/>
    <w:multiLevelType w:val="multilevel"/>
    <w:tmpl w:val="D108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B01484"/>
    <w:multiLevelType w:val="multilevel"/>
    <w:tmpl w:val="5EFA3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B909AB"/>
    <w:multiLevelType w:val="multilevel"/>
    <w:tmpl w:val="20B6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164DDE"/>
    <w:multiLevelType w:val="multilevel"/>
    <w:tmpl w:val="FB06C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6C4311"/>
    <w:multiLevelType w:val="multilevel"/>
    <w:tmpl w:val="28FC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163811"/>
    <w:multiLevelType w:val="multilevel"/>
    <w:tmpl w:val="6478CB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530244"/>
    <w:multiLevelType w:val="multilevel"/>
    <w:tmpl w:val="48F68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57709E"/>
    <w:multiLevelType w:val="multilevel"/>
    <w:tmpl w:val="FB6639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C817CA"/>
    <w:multiLevelType w:val="multilevel"/>
    <w:tmpl w:val="FB6639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E41025"/>
    <w:multiLevelType w:val="multilevel"/>
    <w:tmpl w:val="1588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EB4110"/>
    <w:multiLevelType w:val="multilevel"/>
    <w:tmpl w:val="92741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8856C4"/>
    <w:multiLevelType w:val="multilevel"/>
    <w:tmpl w:val="1D56A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B36316"/>
    <w:multiLevelType w:val="multilevel"/>
    <w:tmpl w:val="3C8C3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57D25B09"/>
    <w:multiLevelType w:val="multilevel"/>
    <w:tmpl w:val="4DB23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E71A7"/>
    <w:multiLevelType w:val="multilevel"/>
    <w:tmpl w:val="E398F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1BD660C"/>
    <w:multiLevelType w:val="multilevel"/>
    <w:tmpl w:val="6B5E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410379"/>
    <w:multiLevelType w:val="multilevel"/>
    <w:tmpl w:val="DFE02A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5D1773"/>
    <w:multiLevelType w:val="multilevel"/>
    <w:tmpl w:val="9A46E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4A1153"/>
    <w:multiLevelType w:val="multilevel"/>
    <w:tmpl w:val="7DEC5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71800460"/>
    <w:multiLevelType w:val="multilevel"/>
    <w:tmpl w:val="0138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0F4F5D"/>
    <w:multiLevelType w:val="multilevel"/>
    <w:tmpl w:val="E70C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5B3925"/>
    <w:multiLevelType w:val="multilevel"/>
    <w:tmpl w:val="F95E22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24647A"/>
    <w:multiLevelType w:val="multilevel"/>
    <w:tmpl w:val="E99E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482D2E"/>
    <w:multiLevelType w:val="multilevel"/>
    <w:tmpl w:val="EDF20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E2117A"/>
    <w:multiLevelType w:val="multilevel"/>
    <w:tmpl w:val="31760A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454C3A"/>
    <w:multiLevelType w:val="multilevel"/>
    <w:tmpl w:val="18DE6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7F429D"/>
    <w:multiLevelType w:val="multilevel"/>
    <w:tmpl w:val="771C056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106838"/>
    <w:multiLevelType w:val="multilevel"/>
    <w:tmpl w:val="E55A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AD61C4"/>
    <w:multiLevelType w:val="multilevel"/>
    <w:tmpl w:val="EF5C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513666">
    <w:abstractNumId w:val="3"/>
  </w:num>
  <w:num w:numId="2" w16cid:durableId="521164051">
    <w:abstractNumId w:val="14"/>
  </w:num>
  <w:num w:numId="3" w16cid:durableId="1373308088">
    <w:abstractNumId w:val="11"/>
  </w:num>
  <w:num w:numId="4" w16cid:durableId="1624189532">
    <w:abstractNumId w:val="12"/>
  </w:num>
  <w:num w:numId="5" w16cid:durableId="1983655754">
    <w:abstractNumId w:val="19"/>
  </w:num>
  <w:num w:numId="6" w16cid:durableId="1998260585">
    <w:abstractNumId w:val="10"/>
  </w:num>
  <w:num w:numId="7" w16cid:durableId="1412000361">
    <w:abstractNumId w:val="16"/>
  </w:num>
  <w:num w:numId="8" w16cid:durableId="1412850929">
    <w:abstractNumId w:val="25"/>
  </w:num>
  <w:num w:numId="9" w16cid:durableId="2144226907">
    <w:abstractNumId w:val="30"/>
  </w:num>
  <w:num w:numId="10" w16cid:durableId="1413234997">
    <w:abstractNumId w:val="13"/>
  </w:num>
  <w:num w:numId="11" w16cid:durableId="809323041">
    <w:abstractNumId w:val="18"/>
  </w:num>
  <w:num w:numId="12" w16cid:durableId="1932884422">
    <w:abstractNumId w:val="6"/>
  </w:num>
  <w:num w:numId="13" w16cid:durableId="2001079964">
    <w:abstractNumId w:val="0"/>
  </w:num>
  <w:num w:numId="14" w16cid:durableId="1082727426">
    <w:abstractNumId w:val="22"/>
  </w:num>
  <w:num w:numId="15" w16cid:durableId="2065521514">
    <w:abstractNumId w:val="9"/>
  </w:num>
  <w:num w:numId="16" w16cid:durableId="1835871638">
    <w:abstractNumId w:val="20"/>
  </w:num>
  <w:num w:numId="17" w16cid:durableId="478157688">
    <w:abstractNumId w:val="2"/>
  </w:num>
  <w:num w:numId="18" w16cid:durableId="232549653">
    <w:abstractNumId w:val="28"/>
  </w:num>
  <w:num w:numId="19" w16cid:durableId="306009199">
    <w:abstractNumId w:val="1"/>
  </w:num>
  <w:num w:numId="20" w16cid:durableId="1743407298">
    <w:abstractNumId w:val="21"/>
  </w:num>
  <w:num w:numId="21" w16cid:durableId="631636832">
    <w:abstractNumId w:val="24"/>
  </w:num>
  <w:num w:numId="22" w16cid:durableId="1032995773">
    <w:abstractNumId w:val="7"/>
  </w:num>
  <w:num w:numId="23" w16cid:durableId="1736976495">
    <w:abstractNumId w:val="29"/>
  </w:num>
  <w:num w:numId="24" w16cid:durableId="71124107">
    <w:abstractNumId w:val="26"/>
  </w:num>
  <w:num w:numId="25" w16cid:durableId="1008948016">
    <w:abstractNumId w:val="15"/>
  </w:num>
  <w:num w:numId="26" w16cid:durableId="1606032741">
    <w:abstractNumId w:val="4"/>
  </w:num>
  <w:num w:numId="27" w16cid:durableId="1786150212">
    <w:abstractNumId w:val="23"/>
  </w:num>
  <w:num w:numId="28" w16cid:durableId="1817725576">
    <w:abstractNumId w:val="32"/>
  </w:num>
  <w:num w:numId="29" w16cid:durableId="1286278801">
    <w:abstractNumId w:val="31"/>
  </w:num>
  <w:num w:numId="30" w16cid:durableId="401416666">
    <w:abstractNumId w:val="5"/>
  </w:num>
  <w:num w:numId="31" w16cid:durableId="395054082">
    <w:abstractNumId w:val="17"/>
  </w:num>
  <w:num w:numId="32" w16cid:durableId="1391999777">
    <w:abstractNumId w:val="27"/>
  </w:num>
  <w:num w:numId="33" w16cid:durableId="1619676058">
    <w:abstractNumId w:val="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7CA"/>
    <w:rsid w:val="000009D3"/>
    <w:rsid w:val="000015D4"/>
    <w:rsid w:val="00003A1B"/>
    <w:rsid w:val="00003D60"/>
    <w:rsid w:val="00011004"/>
    <w:rsid w:val="00011528"/>
    <w:rsid w:val="000116DA"/>
    <w:rsid w:val="00012061"/>
    <w:rsid w:val="00014237"/>
    <w:rsid w:val="00014B14"/>
    <w:rsid w:val="00022232"/>
    <w:rsid w:val="00023C43"/>
    <w:rsid w:val="00025BC5"/>
    <w:rsid w:val="00026031"/>
    <w:rsid w:val="000262C2"/>
    <w:rsid w:val="00026B63"/>
    <w:rsid w:val="000301F1"/>
    <w:rsid w:val="000351E4"/>
    <w:rsid w:val="000354CC"/>
    <w:rsid w:val="00035EB6"/>
    <w:rsid w:val="0004256D"/>
    <w:rsid w:val="00046938"/>
    <w:rsid w:val="00050CE6"/>
    <w:rsid w:val="00051860"/>
    <w:rsid w:val="00052175"/>
    <w:rsid w:val="00055325"/>
    <w:rsid w:val="0005666A"/>
    <w:rsid w:val="00057CF4"/>
    <w:rsid w:val="0006310E"/>
    <w:rsid w:val="00066C87"/>
    <w:rsid w:val="0007097B"/>
    <w:rsid w:val="00070C90"/>
    <w:rsid w:val="00071CA4"/>
    <w:rsid w:val="000746E9"/>
    <w:rsid w:val="00075CAF"/>
    <w:rsid w:val="000761BF"/>
    <w:rsid w:val="00080186"/>
    <w:rsid w:val="000811AD"/>
    <w:rsid w:val="00081595"/>
    <w:rsid w:val="00083722"/>
    <w:rsid w:val="00085811"/>
    <w:rsid w:val="0008615D"/>
    <w:rsid w:val="0008635A"/>
    <w:rsid w:val="000920B9"/>
    <w:rsid w:val="000937AE"/>
    <w:rsid w:val="00094946"/>
    <w:rsid w:val="00095CC3"/>
    <w:rsid w:val="0009603B"/>
    <w:rsid w:val="00097D0C"/>
    <w:rsid w:val="000A4163"/>
    <w:rsid w:val="000B08C5"/>
    <w:rsid w:val="000B15FC"/>
    <w:rsid w:val="000B18F5"/>
    <w:rsid w:val="000B4D7B"/>
    <w:rsid w:val="000B4FA6"/>
    <w:rsid w:val="000C6C25"/>
    <w:rsid w:val="000D13B0"/>
    <w:rsid w:val="000D1630"/>
    <w:rsid w:val="000D39C3"/>
    <w:rsid w:val="000E1186"/>
    <w:rsid w:val="000E3303"/>
    <w:rsid w:val="000E376D"/>
    <w:rsid w:val="000E6896"/>
    <w:rsid w:val="000F303E"/>
    <w:rsid w:val="000F40B0"/>
    <w:rsid w:val="000F528C"/>
    <w:rsid w:val="000F580F"/>
    <w:rsid w:val="000F6C7C"/>
    <w:rsid w:val="001003C7"/>
    <w:rsid w:val="001007D2"/>
    <w:rsid w:val="0011176C"/>
    <w:rsid w:val="0012066A"/>
    <w:rsid w:val="001227CC"/>
    <w:rsid w:val="0012465C"/>
    <w:rsid w:val="001255A1"/>
    <w:rsid w:val="00126B6D"/>
    <w:rsid w:val="00132100"/>
    <w:rsid w:val="00132B47"/>
    <w:rsid w:val="00134050"/>
    <w:rsid w:val="00137B9A"/>
    <w:rsid w:val="001469A4"/>
    <w:rsid w:val="0014752D"/>
    <w:rsid w:val="00151906"/>
    <w:rsid w:val="00155F30"/>
    <w:rsid w:val="00156CDF"/>
    <w:rsid w:val="00157219"/>
    <w:rsid w:val="00162BBC"/>
    <w:rsid w:val="001644AB"/>
    <w:rsid w:val="00166118"/>
    <w:rsid w:val="00167DF2"/>
    <w:rsid w:val="00170C2B"/>
    <w:rsid w:val="00171747"/>
    <w:rsid w:val="00172CD5"/>
    <w:rsid w:val="0017318F"/>
    <w:rsid w:val="001732D5"/>
    <w:rsid w:val="00174BBC"/>
    <w:rsid w:val="001757D3"/>
    <w:rsid w:val="00175C53"/>
    <w:rsid w:val="00177734"/>
    <w:rsid w:val="001821AA"/>
    <w:rsid w:val="00190A74"/>
    <w:rsid w:val="00190BF0"/>
    <w:rsid w:val="00193306"/>
    <w:rsid w:val="00193770"/>
    <w:rsid w:val="00193B9F"/>
    <w:rsid w:val="0019709A"/>
    <w:rsid w:val="001A0542"/>
    <w:rsid w:val="001A0646"/>
    <w:rsid w:val="001A33CA"/>
    <w:rsid w:val="001A3B37"/>
    <w:rsid w:val="001A7EC2"/>
    <w:rsid w:val="001B3861"/>
    <w:rsid w:val="001B3AC6"/>
    <w:rsid w:val="001C236A"/>
    <w:rsid w:val="001C353D"/>
    <w:rsid w:val="001C53FA"/>
    <w:rsid w:val="001C6CB5"/>
    <w:rsid w:val="001D383C"/>
    <w:rsid w:val="001E1064"/>
    <w:rsid w:val="001E1942"/>
    <w:rsid w:val="001E1D78"/>
    <w:rsid w:val="001E2D8E"/>
    <w:rsid w:val="001E4563"/>
    <w:rsid w:val="001E4B5B"/>
    <w:rsid w:val="001F0DCF"/>
    <w:rsid w:val="001F11C4"/>
    <w:rsid w:val="001F6CAA"/>
    <w:rsid w:val="001F7702"/>
    <w:rsid w:val="00201D8B"/>
    <w:rsid w:val="00204542"/>
    <w:rsid w:val="00206516"/>
    <w:rsid w:val="002127B3"/>
    <w:rsid w:val="00212C95"/>
    <w:rsid w:val="0021534E"/>
    <w:rsid w:val="00216E0A"/>
    <w:rsid w:val="00222E29"/>
    <w:rsid w:val="00224032"/>
    <w:rsid w:val="0022655E"/>
    <w:rsid w:val="00232A33"/>
    <w:rsid w:val="00233AAF"/>
    <w:rsid w:val="00234E17"/>
    <w:rsid w:val="00235E5E"/>
    <w:rsid w:val="002370A8"/>
    <w:rsid w:val="0023732B"/>
    <w:rsid w:val="00255B4E"/>
    <w:rsid w:val="00257544"/>
    <w:rsid w:val="0026038E"/>
    <w:rsid w:val="00262584"/>
    <w:rsid w:val="00263602"/>
    <w:rsid w:val="00264311"/>
    <w:rsid w:val="0026698C"/>
    <w:rsid w:val="002700C7"/>
    <w:rsid w:val="0027156A"/>
    <w:rsid w:val="00271AF6"/>
    <w:rsid w:val="002745A1"/>
    <w:rsid w:val="0027522A"/>
    <w:rsid w:val="00275931"/>
    <w:rsid w:val="00281233"/>
    <w:rsid w:val="00281D0F"/>
    <w:rsid w:val="00282FBF"/>
    <w:rsid w:val="00284734"/>
    <w:rsid w:val="00284C62"/>
    <w:rsid w:val="00295411"/>
    <w:rsid w:val="002960EA"/>
    <w:rsid w:val="002A102D"/>
    <w:rsid w:val="002A2CA5"/>
    <w:rsid w:val="002A72F6"/>
    <w:rsid w:val="002B0D4D"/>
    <w:rsid w:val="002B216A"/>
    <w:rsid w:val="002B32F1"/>
    <w:rsid w:val="002B6C0F"/>
    <w:rsid w:val="002C2552"/>
    <w:rsid w:val="002C5B8D"/>
    <w:rsid w:val="002C6387"/>
    <w:rsid w:val="002C774B"/>
    <w:rsid w:val="002D2593"/>
    <w:rsid w:val="002D33CE"/>
    <w:rsid w:val="002D5AF6"/>
    <w:rsid w:val="002E073E"/>
    <w:rsid w:val="002E37DD"/>
    <w:rsid w:val="002F0C99"/>
    <w:rsid w:val="002F11AA"/>
    <w:rsid w:val="002F7027"/>
    <w:rsid w:val="0030518C"/>
    <w:rsid w:val="00306265"/>
    <w:rsid w:val="003121E4"/>
    <w:rsid w:val="0031502F"/>
    <w:rsid w:val="00316E7E"/>
    <w:rsid w:val="00317BCC"/>
    <w:rsid w:val="00324C6E"/>
    <w:rsid w:val="0032538D"/>
    <w:rsid w:val="00326E03"/>
    <w:rsid w:val="003328C4"/>
    <w:rsid w:val="0033383E"/>
    <w:rsid w:val="00333927"/>
    <w:rsid w:val="00336B4D"/>
    <w:rsid w:val="00337BE2"/>
    <w:rsid w:val="00345820"/>
    <w:rsid w:val="003502C5"/>
    <w:rsid w:val="003510D5"/>
    <w:rsid w:val="003519DA"/>
    <w:rsid w:val="003540DD"/>
    <w:rsid w:val="00355CCA"/>
    <w:rsid w:val="00356A79"/>
    <w:rsid w:val="00361AC2"/>
    <w:rsid w:val="00363672"/>
    <w:rsid w:val="00364E32"/>
    <w:rsid w:val="00365485"/>
    <w:rsid w:val="003657C6"/>
    <w:rsid w:val="00367711"/>
    <w:rsid w:val="003677F5"/>
    <w:rsid w:val="00371B08"/>
    <w:rsid w:val="003739D9"/>
    <w:rsid w:val="00374F04"/>
    <w:rsid w:val="00385E01"/>
    <w:rsid w:val="00386903"/>
    <w:rsid w:val="00394BF3"/>
    <w:rsid w:val="003A20FD"/>
    <w:rsid w:val="003A602A"/>
    <w:rsid w:val="003A63D8"/>
    <w:rsid w:val="003B413B"/>
    <w:rsid w:val="003C205D"/>
    <w:rsid w:val="003D1099"/>
    <w:rsid w:val="003D165E"/>
    <w:rsid w:val="003D7B3C"/>
    <w:rsid w:val="003D7CC1"/>
    <w:rsid w:val="003E158C"/>
    <w:rsid w:val="003E1DF8"/>
    <w:rsid w:val="003E5286"/>
    <w:rsid w:val="003F17D5"/>
    <w:rsid w:val="003F475E"/>
    <w:rsid w:val="003F4FE3"/>
    <w:rsid w:val="003F694D"/>
    <w:rsid w:val="00401CBF"/>
    <w:rsid w:val="00402386"/>
    <w:rsid w:val="0040356D"/>
    <w:rsid w:val="00406D73"/>
    <w:rsid w:val="00410149"/>
    <w:rsid w:val="00413A84"/>
    <w:rsid w:val="00413D18"/>
    <w:rsid w:val="00426A9D"/>
    <w:rsid w:val="00427BA4"/>
    <w:rsid w:val="0043261A"/>
    <w:rsid w:val="004349EF"/>
    <w:rsid w:val="00453561"/>
    <w:rsid w:val="00453B06"/>
    <w:rsid w:val="004546A7"/>
    <w:rsid w:val="00455C47"/>
    <w:rsid w:val="00456219"/>
    <w:rsid w:val="00463FCD"/>
    <w:rsid w:val="00464C7F"/>
    <w:rsid w:val="00466791"/>
    <w:rsid w:val="0046707B"/>
    <w:rsid w:val="004672BE"/>
    <w:rsid w:val="00467F24"/>
    <w:rsid w:val="00476674"/>
    <w:rsid w:val="00477E93"/>
    <w:rsid w:val="004818F7"/>
    <w:rsid w:val="00481B44"/>
    <w:rsid w:val="004835E5"/>
    <w:rsid w:val="004905F0"/>
    <w:rsid w:val="00497403"/>
    <w:rsid w:val="004A0506"/>
    <w:rsid w:val="004A0940"/>
    <w:rsid w:val="004A1242"/>
    <w:rsid w:val="004A13C2"/>
    <w:rsid w:val="004A1707"/>
    <w:rsid w:val="004A42FF"/>
    <w:rsid w:val="004A4B4F"/>
    <w:rsid w:val="004B0CEB"/>
    <w:rsid w:val="004B27B1"/>
    <w:rsid w:val="004B4267"/>
    <w:rsid w:val="004B570A"/>
    <w:rsid w:val="004B58E7"/>
    <w:rsid w:val="004C63A0"/>
    <w:rsid w:val="004D6B7E"/>
    <w:rsid w:val="004D788E"/>
    <w:rsid w:val="004E1863"/>
    <w:rsid w:val="004E229E"/>
    <w:rsid w:val="004E39AE"/>
    <w:rsid w:val="004E4A45"/>
    <w:rsid w:val="004E618F"/>
    <w:rsid w:val="004E6236"/>
    <w:rsid w:val="004F609A"/>
    <w:rsid w:val="004F677C"/>
    <w:rsid w:val="004F68A3"/>
    <w:rsid w:val="005009BB"/>
    <w:rsid w:val="0050136E"/>
    <w:rsid w:val="0050299A"/>
    <w:rsid w:val="00503CA0"/>
    <w:rsid w:val="00504056"/>
    <w:rsid w:val="0050601D"/>
    <w:rsid w:val="00506D4A"/>
    <w:rsid w:val="005115CE"/>
    <w:rsid w:val="00513D62"/>
    <w:rsid w:val="00514206"/>
    <w:rsid w:val="00516ADC"/>
    <w:rsid w:val="00517D17"/>
    <w:rsid w:val="00521365"/>
    <w:rsid w:val="00527567"/>
    <w:rsid w:val="00531246"/>
    <w:rsid w:val="00531A10"/>
    <w:rsid w:val="00536EF1"/>
    <w:rsid w:val="00541FCE"/>
    <w:rsid w:val="0054501B"/>
    <w:rsid w:val="005470D4"/>
    <w:rsid w:val="00552405"/>
    <w:rsid w:val="0055500C"/>
    <w:rsid w:val="005551CB"/>
    <w:rsid w:val="00555395"/>
    <w:rsid w:val="00556295"/>
    <w:rsid w:val="005614B8"/>
    <w:rsid w:val="00561C15"/>
    <w:rsid w:val="00562F36"/>
    <w:rsid w:val="00562FE2"/>
    <w:rsid w:val="00567620"/>
    <w:rsid w:val="005740F4"/>
    <w:rsid w:val="00574195"/>
    <w:rsid w:val="00576943"/>
    <w:rsid w:val="00577A84"/>
    <w:rsid w:val="00583DBA"/>
    <w:rsid w:val="00585A82"/>
    <w:rsid w:val="00592B7B"/>
    <w:rsid w:val="00592F18"/>
    <w:rsid w:val="0059474A"/>
    <w:rsid w:val="00595BF5"/>
    <w:rsid w:val="005A0931"/>
    <w:rsid w:val="005A1337"/>
    <w:rsid w:val="005A16C4"/>
    <w:rsid w:val="005A4B90"/>
    <w:rsid w:val="005A699B"/>
    <w:rsid w:val="005B19FB"/>
    <w:rsid w:val="005B2EE3"/>
    <w:rsid w:val="005B5824"/>
    <w:rsid w:val="005B58DF"/>
    <w:rsid w:val="005B6E92"/>
    <w:rsid w:val="005B7C8C"/>
    <w:rsid w:val="005C1AAE"/>
    <w:rsid w:val="005C30D2"/>
    <w:rsid w:val="005C3ABC"/>
    <w:rsid w:val="005C5756"/>
    <w:rsid w:val="005C691A"/>
    <w:rsid w:val="005D0E1C"/>
    <w:rsid w:val="005D1BE5"/>
    <w:rsid w:val="005D464C"/>
    <w:rsid w:val="005D639D"/>
    <w:rsid w:val="005E1E68"/>
    <w:rsid w:val="005F270D"/>
    <w:rsid w:val="005F42A1"/>
    <w:rsid w:val="005F42E9"/>
    <w:rsid w:val="005F4EC2"/>
    <w:rsid w:val="005F5986"/>
    <w:rsid w:val="00600D4A"/>
    <w:rsid w:val="00606637"/>
    <w:rsid w:val="006124EE"/>
    <w:rsid w:val="006141B5"/>
    <w:rsid w:val="0061601A"/>
    <w:rsid w:val="006201CF"/>
    <w:rsid w:val="006213D4"/>
    <w:rsid w:val="0062158F"/>
    <w:rsid w:val="0062253E"/>
    <w:rsid w:val="0062347B"/>
    <w:rsid w:val="006244F1"/>
    <w:rsid w:val="006337A2"/>
    <w:rsid w:val="00633C23"/>
    <w:rsid w:val="00634679"/>
    <w:rsid w:val="00634F5F"/>
    <w:rsid w:val="00642467"/>
    <w:rsid w:val="006426C1"/>
    <w:rsid w:val="006435EF"/>
    <w:rsid w:val="0064369C"/>
    <w:rsid w:val="006439B4"/>
    <w:rsid w:val="00645545"/>
    <w:rsid w:val="00646C8B"/>
    <w:rsid w:val="00647981"/>
    <w:rsid w:val="00652237"/>
    <w:rsid w:val="00653652"/>
    <w:rsid w:val="00655F35"/>
    <w:rsid w:val="00657D7B"/>
    <w:rsid w:val="006637CA"/>
    <w:rsid w:val="00666D55"/>
    <w:rsid w:val="00667AA7"/>
    <w:rsid w:val="00667F75"/>
    <w:rsid w:val="00673D91"/>
    <w:rsid w:val="00675A7E"/>
    <w:rsid w:val="00675BF7"/>
    <w:rsid w:val="00676DBF"/>
    <w:rsid w:val="0067787F"/>
    <w:rsid w:val="006805AE"/>
    <w:rsid w:val="00681717"/>
    <w:rsid w:val="00684A57"/>
    <w:rsid w:val="00684F76"/>
    <w:rsid w:val="0068557E"/>
    <w:rsid w:val="00696DBA"/>
    <w:rsid w:val="006A0249"/>
    <w:rsid w:val="006A0B29"/>
    <w:rsid w:val="006A2EC0"/>
    <w:rsid w:val="006B050F"/>
    <w:rsid w:val="006B2E42"/>
    <w:rsid w:val="006B5037"/>
    <w:rsid w:val="006B658D"/>
    <w:rsid w:val="006B6696"/>
    <w:rsid w:val="006C058D"/>
    <w:rsid w:val="006C1722"/>
    <w:rsid w:val="006C18A1"/>
    <w:rsid w:val="006C1BEC"/>
    <w:rsid w:val="006C31CD"/>
    <w:rsid w:val="006C7F3A"/>
    <w:rsid w:val="006D3DC6"/>
    <w:rsid w:val="006D549C"/>
    <w:rsid w:val="006D667B"/>
    <w:rsid w:val="006D6B35"/>
    <w:rsid w:val="006D6C50"/>
    <w:rsid w:val="006D78C2"/>
    <w:rsid w:val="006E1CB8"/>
    <w:rsid w:val="006E2FD7"/>
    <w:rsid w:val="006E34AF"/>
    <w:rsid w:val="006F3E6A"/>
    <w:rsid w:val="006F4151"/>
    <w:rsid w:val="00700C68"/>
    <w:rsid w:val="0070255C"/>
    <w:rsid w:val="00705B8E"/>
    <w:rsid w:val="007068E3"/>
    <w:rsid w:val="007115BB"/>
    <w:rsid w:val="00711D62"/>
    <w:rsid w:val="007121CE"/>
    <w:rsid w:val="00712F14"/>
    <w:rsid w:val="00715A4B"/>
    <w:rsid w:val="00715D9D"/>
    <w:rsid w:val="007173EA"/>
    <w:rsid w:val="00717C92"/>
    <w:rsid w:val="00722E7F"/>
    <w:rsid w:val="00724461"/>
    <w:rsid w:val="00730207"/>
    <w:rsid w:val="00733144"/>
    <w:rsid w:val="00736F98"/>
    <w:rsid w:val="007379E2"/>
    <w:rsid w:val="00742411"/>
    <w:rsid w:val="00742613"/>
    <w:rsid w:val="00743FBA"/>
    <w:rsid w:val="00744E2D"/>
    <w:rsid w:val="00746CA0"/>
    <w:rsid w:val="007554A8"/>
    <w:rsid w:val="00756042"/>
    <w:rsid w:val="00757A33"/>
    <w:rsid w:val="00757CE8"/>
    <w:rsid w:val="00760B1B"/>
    <w:rsid w:val="00760C82"/>
    <w:rsid w:val="00763CD0"/>
    <w:rsid w:val="00764436"/>
    <w:rsid w:val="007663D4"/>
    <w:rsid w:val="00770F75"/>
    <w:rsid w:val="00771287"/>
    <w:rsid w:val="00771728"/>
    <w:rsid w:val="00771EF4"/>
    <w:rsid w:val="00772CDF"/>
    <w:rsid w:val="0077509A"/>
    <w:rsid w:val="00777C1A"/>
    <w:rsid w:val="00780F56"/>
    <w:rsid w:val="00780FFF"/>
    <w:rsid w:val="00781B5F"/>
    <w:rsid w:val="007821B4"/>
    <w:rsid w:val="00783675"/>
    <w:rsid w:val="00783F94"/>
    <w:rsid w:val="00784A5F"/>
    <w:rsid w:val="00787EA0"/>
    <w:rsid w:val="00791A38"/>
    <w:rsid w:val="007947CD"/>
    <w:rsid w:val="00795118"/>
    <w:rsid w:val="0079545A"/>
    <w:rsid w:val="007A7F8E"/>
    <w:rsid w:val="007B0D99"/>
    <w:rsid w:val="007B1096"/>
    <w:rsid w:val="007B1A19"/>
    <w:rsid w:val="007B43C5"/>
    <w:rsid w:val="007B5CF4"/>
    <w:rsid w:val="007B6A4E"/>
    <w:rsid w:val="007B6F9A"/>
    <w:rsid w:val="007B706E"/>
    <w:rsid w:val="007C03A0"/>
    <w:rsid w:val="007C2C10"/>
    <w:rsid w:val="007C39B6"/>
    <w:rsid w:val="007C6303"/>
    <w:rsid w:val="007C6316"/>
    <w:rsid w:val="007C7485"/>
    <w:rsid w:val="007C7DA5"/>
    <w:rsid w:val="007D38C3"/>
    <w:rsid w:val="007D40A3"/>
    <w:rsid w:val="007D466B"/>
    <w:rsid w:val="007D6E04"/>
    <w:rsid w:val="007D7F76"/>
    <w:rsid w:val="007E18FB"/>
    <w:rsid w:val="007E1F6B"/>
    <w:rsid w:val="007E619F"/>
    <w:rsid w:val="007E6E7E"/>
    <w:rsid w:val="00805CE2"/>
    <w:rsid w:val="008061E4"/>
    <w:rsid w:val="00813938"/>
    <w:rsid w:val="00813983"/>
    <w:rsid w:val="00820247"/>
    <w:rsid w:val="00830943"/>
    <w:rsid w:val="00831203"/>
    <w:rsid w:val="008348BC"/>
    <w:rsid w:val="00840413"/>
    <w:rsid w:val="0084202A"/>
    <w:rsid w:val="00843BCF"/>
    <w:rsid w:val="0084694E"/>
    <w:rsid w:val="00847C1A"/>
    <w:rsid w:val="00850C7E"/>
    <w:rsid w:val="00853316"/>
    <w:rsid w:val="00855079"/>
    <w:rsid w:val="00864296"/>
    <w:rsid w:val="00864DB6"/>
    <w:rsid w:val="00865407"/>
    <w:rsid w:val="00865CA5"/>
    <w:rsid w:val="00870CE3"/>
    <w:rsid w:val="00871509"/>
    <w:rsid w:val="008723F8"/>
    <w:rsid w:val="00872CA0"/>
    <w:rsid w:val="00873DEC"/>
    <w:rsid w:val="008774D6"/>
    <w:rsid w:val="008775E1"/>
    <w:rsid w:val="00877CE6"/>
    <w:rsid w:val="00881964"/>
    <w:rsid w:val="00886BCB"/>
    <w:rsid w:val="00892A0D"/>
    <w:rsid w:val="0089396E"/>
    <w:rsid w:val="0089412C"/>
    <w:rsid w:val="008949DB"/>
    <w:rsid w:val="008A525E"/>
    <w:rsid w:val="008A6BE2"/>
    <w:rsid w:val="008B0FAE"/>
    <w:rsid w:val="008B4AD7"/>
    <w:rsid w:val="008B4DA4"/>
    <w:rsid w:val="008B5C71"/>
    <w:rsid w:val="008B7AB2"/>
    <w:rsid w:val="008C3030"/>
    <w:rsid w:val="008C30E2"/>
    <w:rsid w:val="008C49D1"/>
    <w:rsid w:val="008D0D73"/>
    <w:rsid w:val="008D15BD"/>
    <w:rsid w:val="008D333B"/>
    <w:rsid w:val="008D37C6"/>
    <w:rsid w:val="008D6EEA"/>
    <w:rsid w:val="008E0FBD"/>
    <w:rsid w:val="008E1E3A"/>
    <w:rsid w:val="008E256B"/>
    <w:rsid w:val="008E465F"/>
    <w:rsid w:val="008E484D"/>
    <w:rsid w:val="008E5ED7"/>
    <w:rsid w:val="008F437B"/>
    <w:rsid w:val="008F70CC"/>
    <w:rsid w:val="00901180"/>
    <w:rsid w:val="00902420"/>
    <w:rsid w:val="00903CDF"/>
    <w:rsid w:val="00904CE1"/>
    <w:rsid w:val="009056C4"/>
    <w:rsid w:val="0091584A"/>
    <w:rsid w:val="0092036C"/>
    <w:rsid w:val="009277CB"/>
    <w:rsid w:val="0093179F"/>
    <w:rsid w:val="0093437B"/>
    <w:rsid w:val="00934F6E"/>
    <w:rsid w:val="0093522F"/>
    <w:rsid w:val="00937538"/>
    <w:rsid w:val="00944565"/>
    <w:rsid w:val="00944AA7"/>
    <w:rsid w:val="00946FCD"/>
    <w:rsid w:val="0095200E"/>
    <w:rsid w:val="0095510C"/>
    <w:rsid w:val="0095540D"/>
    <w:rsid w:val="00956896"/>
    <w:rsid w:val="00957002"/>
    <w:rsid w:val="00962421"/>
    <w:rsid w:val="009720E5"/>
    <w:rsid w:val="00973510"/>
    <w:rsid w:val="0097653F"/>
    <w:rsid w:val="00976BD2"/>
    <w:rsid w:val="00977423"/>
    <w:rsid w:val="00983A0E"/>
    <w:rsid w:val="0098435D"/>
    <w:rsid w:val="0098740D"/>
    <w:rsid w:val="00990F2E"/>
    <w:rsid w:val="009940E4"/>
    <w:rsid w:val="00995F95"/>
    <w:rsid w:val="00995F9E"/>
    <w:rsid w:val="009A226F"/>
    <w:rsid w:val="009A2EC5"/>
    <w:rsid w:val="009A3961"/>
    <w:rsid w:val="009A41D4"/>
    <w:rsid w:val="009A441B"/>
    <w:rsid w:val="009A445F"/>
    <w:rsid w:val="009A5065"/>
    <w:rsid w:val="009A60E1"/>
    <w:rsid w:val="009A6635"/>
    <w:rsid w:val="009B0428"/>
    <w:rsid w:val="009B4C42"/>
    <w:rsid w:val="009B5B03"/>
    <w:rsid w:val="009B79D6"/>
    <w:rsid w:val="009C060E"/>
    <w:rsid w:val="009C1AC4"/>
    <w:rsid w:val="009C3982"/>
    <w:rsid w:val="009C7283"/>
    <w:rsid w:val="009D3ED8"/>
    <w:rsid w:val="009D64D5"/>
    <w:rsid w:val="009D7813"/>
    <w:rsid w:val="009E3560"/>
    <w:rsid w:val="009E43EC"/>
    <w:rsid w:val="009F0ABB"/>
    <w:rsid w:val="009F1C1E"/>
    <w:rsid w:val="009F3284"/>
    <w:rsid w:val="009F4574"/>
    <w:rsid w:val="00A055D4"/>
    <w:rsid w:val="00A057F1"/>
    <w:rsid w:val="00A0588A"/>
    <w:rsid w:val="00A06738"/>
    <w:rsid w:val="00A06F61"/>
    <w:rsid w:val="00A07038"/>
    <w:rsid w:val="00A1038C"/>
    <w:rsid w:val="00A13DD1"/>
    <w:rsid w:val="00A14113"/>
    <w:rsid w:val="00A15456"/>
    <w:rsid w:val="00A20E2E"/>
    <w:rsid w:val="00A22CEF"/>
    <w:rsid w:val="00A25948"/>
    <w:rsid w:val="00A26074"/>
    <w:rsid w:val="00A32506"/>
    <w:rsid w:val="00A356E1"/>
    <w:rsid w:val="00A35ABD"/>
    <w:rsid w:val="00A35BB7"/>
    <w:rsid w:val="00A36C34"/>
    <w:rsid w:val="00A402F3"/>
    <w:rsid w:val="00A41EDD"/>
    <w:rsid w:val="00A53042"/>
    <w:rsid w:val="00A539DE"/>
    <w:rsid w:val="00A55FE2"/>
    <w:rsid w:val="00A5750C"/>
    <w:rsid w:val="00A61F0F"/>
    <w:rsid w:val="00A6215B"/>
    <w:rsid w:val="00A63D4F"/>
    <w:rsid w:val="00A679FA"/>
    <w:rsid w:val="00A7115E"/>
    <w:rsid w:val="00A7153F"/>
    <w:rsid w:val="00A756C0"/>
    <w:rsid w:val="00A75C69"/>
    <w:rsid w:val="00A77786"/>
    <w:rsid w:val="00A77CE7"/>
    <w:rsid w:val="00A81DDC"/>
    <w:rsid w:val="00A85DAD"/>
    <w:rsid w:val="00A871D3"/>
    <w:rsid w:val="00A91C8A"/>
    <w:rsid w:val="00A920A2"/>
    <w:rsid w:val="00A9349D"/>
    <w:rsid w:val="00A93DDA"/>
    <w:rsid w:val="00A9719F"/>
    <w:rsid w:val="00A9754C"/>
    <w:rsid w:val="00AA032B"/>
    <w:rsid w:val="00AA0C9C"/>
    <w:rsid w:val="00AA111F"/>
    <w:rsid w:val="00AA53D2"/>
    <w:rsid w:val="00AA6AC8"/>
    <w:rsid w:val="00AA6FBD"/>
    <w:rsid w:val="00AB3E76"/>
    <w:rsid w:val="00AB5B50"/>
    <w:rsid w:val="00AB7CD4"/>
    <w:rsid w:val="00AC0ACC"/>
    <w:rsid w:val="00AC30C1"/>
    <w:rsid w:val="00AC32B8"/>
    <w:rsid w:val="00AC3828"/>
    <w:rsid w:val="00AC555B"/>
    <w:rsid w:val="00AD0328"/>
    <w:rsid w:val="00AD2190"/>
    <w:rsid w:val="00AD524C"/>
    <w:rsid w:val="00AD6E76"/>
    <w:rsid w:val="00AF2D42"/>
    <w:rsid w:val="00AF2F6C"/>
    <w:rsid w:val="00AF7862"/>
    <w:rsid w:val="00B00260"/>
    <w:rsid w:val="00B050AB"/>
    <w:rsid w:val="00B05809"/>
    <w:rsid w:val="00B109F5"/>
    <w:rsid w:val="00B120CD"/>
    <w:rsid w:val="00B142FD"/>
    <w:rsid w:val="00B14CF7"/>
    <w:rsid w:val="00B310B1"/>
    <w:rsid w:val="00B33FF2"/>
    <w:rsid w:val="00B34142"/>
    <w:rsid w:val="00B349ED"/>
    <w:rsid w:val="00B37320"/>
    <w:rsid w:val="00B376AE"/>
    <w:rsid w:val="00B37850"/>
    <w:rsid w:val="00B4079B"/>
    <w:rsid w:val="00B42859"/>
    <w:rsid w:val="00B42BDB"/>
    <w:rsid w:val="00B44818"/>
    <w:rsid w:val="00B45165"/>
    <w:rsid w:val="00B451D8"/>
    <w:rsid w:val="00B466E1"/>
    <w:rsid w:val="00B5089E"/>
    <w:rsid w:val="00B514D5"/>
    <w:rsid w:val="00B52C50"/>
    <w:rsid w:val="00B53C6D"/>
    <w:rsid w:val="00B6059C"/>
    <w:rsid w:val="00B60851"/>
    <w:rsid w:val="00B65193"/>
    <w:rsid w:val="00B70CC3"/>
    <w:rsid w:val="00B7797A"/>
    <w:rsid w:val="00B779F4"/>
    <w:rsid w:val="00B8001B"/>
    <w:rsid w:val="00B81A69"/>
    <w:rsid w:val="00B838F3"/>
    <w:rsid w:val="00B8493B"/>
    <w:rsid w:val="00B85B93"/>
    <w:rsid w:val="00B9162E"/>
    <w:rsid w:val="00B95496"/>
    <w:rsid w:val="00B9681A"/>
    <w:rsid w:val="00B96B6B"/>
    <w:rsid w:val="00B96DF0"/>
    <w:rsid w:val="00BA013E"/>
    <w:rsid w:val="00BA1162"/>
    <w:rsid w:val="00BA7006"/>
    <w:rsid w:val="00BA70B6"/>
    <w:rsid w:val="00BB1141"/>
    <w:rsid w:val="00BB195D"/>
    <w:rsid w:val="00BB2781"/>
    <w:rsid w:val="00BB4614"/>
    <w:rsid w:val="00BB7919"/>
    <w:rsid w:val="00BC4E31"/>
    <w:rsid w:val="00BD54CA"/>
    <w:rsid w:val="00BD7440"/>
    <w:rsid w:val="00BE251A"/>
    <w:rsid w:val="00BE36BF"/>
    <w:rsid w:val="00BE3FEE"/>
    <w:rsid w:val="00BE5FA2"/>
    <w:rsid w:val="00BF098A"/>
    <w:rsid w:val="00BF1BE4"/>
    <w:rsid w:val="00BF33A3"/>
    <w:rsid w:val="00BF3B33"/>
    <w:rsid w:val="00BF3D97"/>
    <w:rsid w:val="00BF6BC2"/>
    <w:rsid w:val="00C01806"/>
    <w:rsid w:val="00C01EEB"/>
    <w:rsid w:val="00C1174D"/>
    <w:rsid w:val="00C1503C"/>
    <w:rsid w:val="00C215CA"/>
    <w:rsid w:val="00C2256F"/>
    <w:rsid w:val="00C26B75"/>
    <w:rsid w:val="00C306E2"/>
    <w:rsid w:val="00C30709"/>
    <w:rsid w:val="00C335DA"/>
    <w:rsid w:val="00C34E06"/>
    <w:rsid w:val="00C35CB5"/>
    <w:rsid w:val="00C36361"/>
    <w:rsid w:val="00C4223F"/>
    <w:rsid w:val="00C43E7E"/>
    <w:rsid w:val="00C50789"/>
    <w:rsid w:val="00C51A11"/>
    <w:rsid w:val="00C528EE"/>
    <w:rsid w:val="00C54B1D"/>
    <w:rsid w:val="00C5639B"/>
    <w:rsid w:val="00C624D3"/>
    <w:rsid w:val="00C62FB6"/>
    <w:rsid w:val="00C71160"/>
    <w:rsid w:val="00C72E3B"/>
    <w:rsid w:val="00C747C1"/>
    <w:rsid w:val="00C76870"/>
    <w:rsid w:val="00C802D2"/>
    <w:rsid w:val="00C82EE6"/>
    <w:rsid w:val="00C9047B"/>
    <w:rsid w:val="00C90948"/>
    <w:rsid w:val="00C939B1"/>
    <w:rsid w:val="00C9619F"/>
    <w:rsid w:val="00C97A28"/>
    <w:rsid w:val="00CA09C6"/>
    <w:rsid w:val="00CA2205"/>
    <w:rsid w:val="00CA681B"/>
    <w:rsid w:val="00CA7D7D"/>
    <w:rsid w:val="00CB40A1"/>
    <w:rsid w:val="00CB5038"/>
    <w:rsid w:val="00CB59EA"/>
    <w:rsid w:val="00CC3A1D"/>
    <w:rsid w:val="00CC3F86"/>
    <w:rsid w:val="00CD13C1"/>
    <w:rsid w:val="00CD192D"/>
    <w:rsid w:val="00CD1B80"/>
    <w:rsid w:val="00CD4A7C"/>
    <w:rsid w:val="00CD681A"/>
    <w:rsid w:val="00CE2DF7"/>
    <w:rsid w:val="00CE48B1"/>
    <w:rsid w:val="00CE7B85"/>
    <w:rsid w:val="00CF1384"/>
    <w:rsid w:val="00CF4E0F"/>
    <w:rsid w:val="00CF58C0"/>
    <w:rsid w:val="00CF5FB3"/>
    <w:rsid w:val="00CF71B5"/>
    <w:rsid w:val="00CF7DCB"/>
    <w:rsid w:val="00D0431B"/>
    <w:rsid w:val="00D0496F"/>
    <w:rsid w:val="00D10CC8"/>
    <w:rsid w:val="00D16BDF"/>
    <w:rsid w:val="00D16DD3"/>
    <w:rsid w:val="00D20048"/>
    <w:rsid w:val="00D22636"/>
    <w:rsid w:val="00D2368F"/>
    <w:rsid w:val="00D24EC6"/>
    <w:rsid w:val="00D258DE"/>
    <w:rsid w:val="00D304D8"/>
    <w:rsid w:val="00D3537F"/>
    <w:rsid w:val="00D35461"/>
    <w:rsid w:val="00D36B0E"/>
    <w:rsid w:val="00D37AC7"/>
    <w:rsid w:val="00D4226E"/>
    <w:rsid w:val="00D4248C"/>
    <w:rsid w:val="00D45F23"/>
    <w:rsid w:val="00D47DC9"/>
    <w:rsid w:val="00D55E74"/>
    <w:rsid w:val="00D63421"/>
    <w:rsid w:val="00D712DA"/>
    <w:rsid w:val="00D71806"/>
    <w:rsid w:val="00D735D3"/>
    <w:rsid w:val="00D7507C"/>
    <w:rsid w:val="00D77914"/>
    <w:rsid w:val="00D80B46"/>
    <w:rsid w:val="00D84762"/>
    <w:rsid w:val="00D86C2D"/>
    <w:rsid w:val="00D87AD1"/>
    <w:rsid w:val="00D903AB"/>
    <w:rsid w:val="00D90E75"/>
    <w:rsid w:val="00D934D7"/>
    <w:rsid w:val="00D94B6B"/>
    <w:rsid w:val="00D95AB3"/>
    <w:rsid w:val="00D96249"/>
    <w:rsid w:val="00D97580"/>
    <w:rsid w:val="00DB37AF"/>
    <w:rsid w:val="00DD1244"/>
    <w:rsid w:val="00DD1738"/>
    <w:rsid w:val="00DD22FC"/>
    <w:rsid w:val="00DD2667"/>
    <w:rsid w:val="00DD6F35"/>
    <w:rsid w:val="00DE0E63"/>
    <w:rsid w:val="00DE6D55"/>
    <w:rsid w:val="00DF4B8A"/>
    <w:rsid w:val="00DF52A4"/>
    <w:rsid w:val="00DF571F"/>
    <w:rsid w:val="00DF7E1D"/>
    <w:rsid w:val="00E07848"/>
    <w:rsid w:val="00E10758"/>
    <w:rsid w:val="00E10ADD"/>
    <w:rsid w:val="00E13045"/>
    <w:rsid w:val="00E22221"/>
    <w:rsid w:val="00E226AC"/>
    <w:rsid w:val="00E32184"/>
    <w:rsid w:val="00E364BD"/>
    <w:rsid w:val="00E43C46"/>
    <w:rsid w:val="00E51218"/>
    <w:rsid w:val="00E61DFD"/>
    <w:rsid w:val="00E64759"/>
    <w:rsid w:val="00E652CC"/>
    <w:rsid w:val="00E65AED"/>
    <w:rsid w:val="00E702D9"/>
    <w:rsid w:val="00E75A47"/>
    <w:rsid w:val="00E761A3"/>
    <w:rsid w:val="00E766E3"/>
    <w:rsid w:val="00E80447"/>
    <w:rsid w:val="00E82ACE"/>
    <w:rsid w:val="00E9242D"/>
    <w:rsid w:val="00E941D3"/>
    <w:rsid w:val="00E967CA"/>
    <w:rsid w:val="00EA109B"/>
    <w:rsid w:val="00EA382F"/>
    <w:rsid w:val="00EA6D15"/>
    <w:rsid w:val="00EB16CE"/>
    <w:rsid w:val="00EB3025"/>
    <w:rsid w:val="00EB53E9"/>
    <w:rsid w:val="00EB54F7"/>
    <w:rsid w:val="00EB61C7"/>
    <w:rsid w:val="00EB6C82"/>
    <w:rsid w:val="00EB71D3"/>
    <w:rsid w:val="00EC135C"/>
    <w:rsid w:val="00EC2B3D"/>
    <w:rsid w:val="00EC6A87"/>
    <w:rsid w:val="00ED1C0D"/>
    <w:rsid w:val="00ED5DA4"/>
    <w:rsid w:val="00ED7578"/>
    <w:rsid w:val="00EE1694"/>
    <w:rsid w:val="00EE556B"/>
    <w:rsid w:val="00EE726E"/>
    <w:rsid w:val="00EE7A1A"/>
    <w:rsid w:val="00F02910"/>
    <w:rsid w:val="00F10043"/>
    <w:rsid w:val="00F158E4"/>
    <w:rsid w:val="00F16F71"/>
    <w:rsid w:val="00F16FD6"/>
    <w:rsid w:val="00F1754D"/>
    <w:rsid w:val="00F20ED9"/>
    <w:rsid w:val="00F21EE7"/>
    <w:rsid w:val="00F269A4"/>
    <w:rsid w:val="00F31E75"/>
    <w:rsid w:val="00F32A33"/>
    <w:rsid w:val="00F336E6"/>
    <w:rsid w:val="00F33886"/>
    <w:rsid w:val="00F33EC9"/>
    <w:rsid w:val="00F359E6"/>
    <w:rsid w:val="00F35BF3"/>
    <w:rsid w:val="00F36F6D"/>
    <w:rsid w:val="00F37363"/>
    <w:rsid w:val="00F405AD"/>
    <w:rsid w:val="00F43467"/>
    <w:rsid w:val="00F43FB9"/>
    <w:rsid w:val="00F45089"/>
    <w:rsid w:val="00F51071"/>
    <w:rsid w:val="00F53EA4"/>
    <w:rsid w:val="00F56474"/>
    <w:rsid w:val="00F56A00"/>
    <w:rsid w:val="00F62032"/>
    <w:rsid w:val="00F65D0B"/>
    <w:rsid w:val="00F66421"/>
    <w:rsid w:val="00F66624"/>
    <w:rsid w:val="00F669B5"/>
    <w:rsid w:val="00F704BA"/>
    <w:rsid w:val="00F70608"/>
    <w:rsid w:val="00F70A17"/>
    <w:rsid w:val="00F71EC7"/>
    <w:rsid w:val="00F72353"/>
    <w:rsid w:val="00F74E66"/>
    <w:rsid w:val="00F77170"/>
    <w:rsid w:val="00F86B22"/>
    <w:rsid w:val="00F914F7"/>
    <w:rsid w:val="00F928BC"/>
    <w:rsid w:val="00F93944"/>
    <w:rsid w:val="00F94063"/>
    <w:rsid w:val="00F94B29"/>
    <w:rsid w:val="00F95AFC"/>
    <w:rsid w:val="00F96920"/>
    <w:rsid w:val="00F96D61"/>
    <w:rsid w:val="00FA1D2C"/>
    <w:rsid w:val="00FA26E1"/>
    <w:rsid w:val="00FA3424"/>
    <w:rsid w:val="00FA384E"/>
    <w:rsid w:val="00FA496A"/>
    <w:rsid w:val="00FB1404"/>
    <w:rsid w:val="00FB5AD9"/>
    <w:rsid w:val="00FC02B4"/>
    <w:rsid w:val="00FC4344"/>
    <w:rsid w:val="00FC4760"/>
    <w:rsid w:val="00FC7CB4"/>
    <w:rsid w:val="00FD07BD"/>
    <w:rsid w:val="00FD17C7"/>
    <w:rsid w:val="00FE3386"/>
    <w:rsid w:val="00FE79FA"/>
    <w:rsid w:val="00FF2368"/>
    <w:rsid w:val="00FF333E"/>
    <w:rsid w:val="00FF575B"/>
    <w:rsid w:val="00FF5A99"/>
    <w:rsid w:val="00FF6303"/>
    <w:rsid w:val="00FF6840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E5125"/>
  <w15:chartTrackingRefBased/>
  <w15:docId w15:val="{AE379393-C0F2-4ED3-8B23-51864523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71D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AT"/>
      <w14:ligatures w14:val="none"/>
    </w:rPr>
  </w:style>
  <w:style w:type="paragraph" w:styleId="berschrift1">
    <w:name w:val="heading 1"/>
    <w:aliases w:val="Kapitel_Überschrift"/>
    <w:basedOn w:val="Standard"/>
    <w:next w:val="Standard"/>
    <w:link w:val="berschrift1Zchn"/>
    <w:qFormat/>
    <w:rsid w:val="002B6C0F"/>
    <w:pPr>
      <w:keepNext/>
      <w:outlineLvl w:val="0"/>
    </w:pPr>
    <w:rPr>
      <w:rFonts w:ascii="Arial" w:hAnsi="Arial" w:cs="Arial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E2DF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E2D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969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141B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637CA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85507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855079"/>
    <w:rPr>
      <w:kern w:val="0"/>
      <w:sz w:val="24"/>
      <w:szCs w:val="24"/>
      <w:lang w:val="de-DE"/>
      <w14:ligatures w14:val="none"/>
    </w:rPr>
  </w:style>
  <w:style w:type="table" w:styleId="Tabellenraster">
    <w:name w:val="Table Grid"/>
    <w:basedOn w:val="NormaleTabelle"/>
    <w:uiPriority w:val="59"/>
    <w:rsid w:val="00855079"/>
    <w:pPr>
      <w:spacing w:after="0" w:line="240" w:lineRule="auto"/>
    </w:pPr>
    <w:rPr>
      <w:kern w:val="0"/>
      <w:sz w:val="24"/>
      <w:szCs w:val="24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6066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06637"/>
    <w:rPr>
      <w:kern w:val="0"/>
      <w:sz w:val="24"/>
      <w:szCs w:val="24"/>
      <w:lang w:val="de-DE"/>
      <w14:ligatures w14:val="non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9349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9349D"/>
    <w:rPr>
      <w:kern w:val="0"/>
      <w:sz w:val="24"/>
      <w:szCs w:val="24"/>
      <w:lang w:val="de-DE"/>
      <w14:ligatures w14:val="none"/>
    </w:rPr>
  </w:style>
  <w:style w:type="paragraph" w:styleId="Textkrper">
    <w:name w:val="Body Text"/>
    <w:basedOn w:val="Standard"/>
    <w:link w:val="TextkrperZchn"/>
    <w:unhideWhenUsed/>
    <w:rsid w:val="003739D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3739D9"/>
    <w:rPr>
      <w:kern w:val="0"/>
      <w:sz w:val="24"/>
      <w:szCs w:val="24"/>
      <w:lang w:val="de-DE"/>
      <w14:ligatures w14:val="none"/>
    </w:rPr>
  </w:style>
  <w:style w:type="character" w:customStyle="1" w:styleId="berschrift1Zchn">
    <w:name w:val="Überschrift 1 Zchn"/>
    <w:aliases w:val="Kapitel_Überschrift Zchn"/>
    <w:basedOn w:val="Absatz-Standardschriftart"/>
    <w:link w:val="berschrift1"/>
    <w:rsid w:val="002B6C0F"/>
    <w:rPr>
      <w:rFonts w:ascii="Arial" w:eastAsia="Times New Roman" w:hAnsi="Arial" w:cs="Arial"/>
      <w:kern w:val="0"/>
      <w:sz w:val="24"/>
      <w:szCs w:val="24"/>
      <w:lang w:eastAsia="de-DE"/>
      <w14:ligatures w14:val="none"/>
    </w:rPr>
  </w:style>
  <w:style w:type="paragraph" w:styleId="Textkrper3">
    <w:name w:val="Body Text 3"/>
    <w:basedOn w:val="Standard"/>
    <w:link w:val="Textkrper3Zchn"/>
    <w:semiHidden/>
    <w:rsid w:val="0011176C"/>
    <w:pPr>
      <w:jc w:val="both"/>
    </w:pPr>
    <w:rPr>
      <w:rFonts w:ascii="Arial" w:hAnsi="Arial"/>
      <w:b/>
      <w:bCs/>
      <w:sz w:val="28"/>
      <w:szCs w:val="22"/>
      <w:lang w:eastAsia="de-DE"/>
    </w:rPr>
  </w:style>
  <w:style w:type="character" w:customStyle="1" w:styleId="Textkrper3Zchn">
    <w:name w:val="Textkörper 3 Zchn"/>
    <w:basedOn w:val="Absatz-Standardschriftart"/>
    <w:link w:val="Textkrper3"/>
    <w:semiHidden/>
    <w:rsid w:val="0011176C"/>
    <w:rPr>
      <w:rFonts w:ascii="Arial" w:eastAsia="Times New Roman" w:hAnsi="Arial" w:cs="Times New Roman"/>
      <w:b/>
      <w:bCs/>
      <w:kern w:val="0"/>
      <w:sz w:val="28"/>
      <w:lang w:val="de-DE" w:eastAsia="de-DE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141B5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val="de-DE"/>
      <w14:ligatures w14:val="none"/>
    </w:rPr>
  </w:style>
  <w:style w:type="paragraph" w:styleId="StandardWeb">
    <w:name w:val="Normal (Web)"/>
    <w:basedOn w:val="Standard"/>
    <w:uiPriority w:val="99"/>
    <w:semiHidden/>
    <w:unhideWhenUsed/>
    <w:rsid w:val="00CD1B80"/>
  </w:style>
  <w:style w:type="character" w:styleId="Hervorhebung">
    <w:name w:val="Emphasis"/>
    <w:basedOn w:val="Absatz-Standardschriftart"/>
    <w:uiPriority w:val="20"/>
    <w:qFormat/>
    <w:rsid w:val="00CD1B80"/>
    <w:rPr>
      <w:i/>
      <w:iCs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E2DF7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E2DF7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de-DE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96920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de-DE"/>
      <w14:ligatures w14:val="none"/>
    </w:rPr>
  </w:style>
  <w:style w:type="character" w:styleId="Fett">
    <w:name w:val="Strong"/>
    <w:basedOn w:val="Absatz-Standardschriftart"/>
    <w:uiPriority w:val="22"/>
    <w:qFormat/>
    <w:rsid w:val="001A054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CF5FB3"/>
    <w:rPr>
      <w:color w:val="0000FF"/>
      <w:u w:val="single"/>
    </w:rPr>
  </w:style>
  <w:style w:type="character" w:customStyle="1" w:styleId="mw-headline">
    <w:name w:val="mw-headline"/>
    <w:basedOn w:val="Absatz-Standardschriftart"/>
    <w:rsid w:val="00D36B0E"/>
  </w:style>
  <w:style w:type="character" w:styleId="Kommentarzeichen">
    <w:name w:val="annotation reference"/>
    <w:basedOn w:val="Absatz-Standardschriftart"/>
    <w:uiPriority w:val="99"/>
    <w:semiHidden/>
    <w:unhideWhenUsed/>
    <w:rsid w:val="00892A0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2A0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2A0D"/>
    <w:rPr>
      <w:rFonts w:ascii="Times New Roman" w:eastAsia="Times New Roman" w:hAnsi="Times New Roman" w:cs="Times New Roman"/>
      <w:kern w:val="0"/>
      <w:sz w:val="20"/>
      <w:szCs w:val="20"/>
      <w:lang w:eastAsia="de-AT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2A0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2A0D"/>
    <w:rPr>
      <w:rFonts w:ascii="Times New Roman" w:eastAsia="Times New Roman" w:hAnsi="Times New Roman" w:cs="Times New Roman"/>
      <w:b/>
      <w:bCs/>
      <w:kern w:val="0"/>
      <w:sz w:val="20"/>
      <w:szCs w:val="20"/>
      <w:lang w:eastAsia="de-AT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0207"/>
    <w:rPr>
      <w:color w:val="605E5C"/>
      <w:shd w:val="clear" w:color="auto" w:fill="E1DFDD"/>
    </w:rPr>
  </w:style>
  <w:style w:type="character" w:customStyle="1" w:styleId="relative">
    <w:name w:val="relative"/>
    <w:basedOn w:val="Absatz-Standardschriftart"/>
    <w:rsid w:val="00AA0C9C"/>
  </w:style>
  <w:style w:type="character" w:customStyle="1" w:styleId="ms-1">
    <w:name w:val="ms-1"/>
    <w:basedOn w:val="Absatz-Standardschriftart"/>
    <w:rsid w:val="00AA0C9C"/>
  </w:style>
  <w:style w:type="character" w:customStyle="1" w:styleId="max-w-full">
    <w:name w:val="max-w-full"/>
    <w:basedOn w:val="Absatz-Standardschriftart"/>
    <w:rsid w:val="00AA0C9C"/>
  </w:style>
  <w:style w:type="character" w:customStyle="1" w:styleId="-me-1">
    <w:name w:val="-me-1"/>
    <w:basedOn w:val="Absatz-Standardschriftart"/>
    <w:rsid w:val="00AA0C9C"/>
  </w:style>
  <w:style w:type="table" w:styleId="TabellemithellemGitternetz">
    <w:name w:val="Grid Table Light"/>
    <w:basedOn w:val="NormaleTabelle"/>
    <w:uiPriority w:val="40"/>
    <w:rsid w:val="00B651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711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2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5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46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945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1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8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0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78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76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7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31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33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93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878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61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3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4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1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3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5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5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8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16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868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648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74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86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67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55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12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54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807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1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9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114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599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909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0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2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6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7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0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49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287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905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064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63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1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06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63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0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751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1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0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1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54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09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9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23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761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4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5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8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87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11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13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575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151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4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58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5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439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3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4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92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3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8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9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45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78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394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3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4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8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4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0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00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62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534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2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1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85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06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836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363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73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5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7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67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5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7C964-E5DC-4B56-9993-9AB043A98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2548</Words>
  <Characters>16057</Characters>
  <Application>Microsoft Office Word</Application>
  <DocSecurity>0</DocSecurity>
  <Lines>133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Schreiner</dc:creator>
  <cp:keywords/>
  <dc:description/>
  <cp:lastModifiedBy>Eva Schreiner</cp:lastModifiedBy>
  <cp:revision>3</cp:revision>
  <cp:lastPrinted>2025-05-10T09:03:00Z</cp:lastPrinted>
  <dcterms:created xsi:type="dcterms:W3CDTF">2026-08-30T12:01:00Z</dcterms:created>
  <dcterms:modified xsi:type="dcterms:W3CDTF">2026-08-30T12:03:00Z</dcterms:modified>
</cp:coreProperties>
</file>